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EA0D4" w14:textId="77777777" w:rsidR="006F195F" w:rsidRDefault="00655505" w:rsidP="003C4387">
      <w:pPr>
        <w:jc w:val="both"/>
        <w:rPr>
          <w:rFonts w:ascii="Arial" w:hAnsi="Arial" w:cs="Arial"/>
          <w:sz w:val="28"/>
          <w:lang w:val="en-US"/>
        </w:rPr>
      </w:pPr>
      <w:r>
        <w:rPr>
          <w:noProof/>
          <w:lang w:val="pt-PT" w:eastAsia="pt-PT"/>
        </w:rPr>
        <w:drawing>
          <wp:anchor distT="0" distB="0" distL="114300" distR="114300" simplePos="0" relativeHeight="251662848" behindDoc="0" locked="0" layoutInCell="1" allowOverlap="1" wp14:anchorId="00D3B588" wp14:editId="54E7D26F">
            <wp:simplePos x="0" y="0"/>
            <wp:positionH relativeFrom="column">
              <wp:posOffset>3175</wp:posOffset>
            </wp:positionH>
            <wp:positionV relativeFrom="paragraph">
              <wp:posOffset>333375</wp:posOffset>
            </wp:positionV>
            <wp:extent cx="1632585" cy="1362075"/>
            <wp:effectExtent l="0" t="0" r="5715" b="952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SS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2585" cy="1362075"/>
                    </a:xfrm>
                    <a:prstGeom prst="rect">
                      <a:avLst/>
                    </a:prstGeom>
                  </pic:spPr>
                </pic:pic>
              </a:graphicData>
            </a:graphic>
            <wp14:sizeRelH relativeFrom="page">
              <wp14:pctWidth>0</wp14:pctWidth>
            </wp14:sizeRelH>
            <wp14:sizeRelV relativeFrom="page">
              <wp14:pctHeight>0</wp14:pctHeight>
            </wp14:sizeRelV>
          </wp:anchor>
        </w:drawing>
      </w:r>
    </w:p>
    <w:p w14:paraId="475CDF99" w14:textId="77777777" w:rsidR="006F195F" w:rsidRDefault="006F195F" w:rsidP="003C4387">
      <w:pPr>
        <w:ind w:right="708"/>
        <w:jc w:val="both"/>
        <w:rPr>
          <w:rFonts w:ascii="Arial" w:hAnsi="Arial" w:cs="Arial"/>
          <w:sz w:val="28"/>
          <w:lang w:val="en-US"/>
        </w:rPr>
      </w:pPr>
    </w:p>
    <w:p w14:paraId="50FAD0B7" w14:textId="77777777" w:rsidR="00655505" w:rsidRPr="002A012C" w:rsidRDefault="00655505" w:rsidP="003C4387">
      <w:pPr>
        <w:ind w:right="708"/>
        <w:jc w:val="both"/>
        <w:rPr>
          <w:rFonts w:ascii="Times New Roman" w:hAnsi="Times New Roman" w:cs="Times New Roman"/>
          <w:b/>
          <w:color w:val="1F497D" w:themeColor="text2"/>
          <w:sz w:val="40"/>
        </w:rPr>
      </w:pPr>
      <w:r w:rsidRPr="002A012C">
        <w:rPr>
          <w:rFonts w:ascii="Times New Roman" w:hAnsi="Times New Roman" w:cs="Times New Roman"/>
          <w:b/>
          <w:color w:val="1F497D" w:themeColor="text2"/>
          <w:sz w:val="40"/>
        </w:rPr>
        <w:t>Offre de stage</w:t>
      </w:r>
    </w:p>
    <w:p w14:paraId="4125D80B" w14:textId="77777777" w:rsidR="00EE0E28" w:rsidRPr="002A012C" w:rsidRDefault="006F195F" w:rsidP="003C4387">
      <w:pPr>
        <w:ind w:right="708"/>
        <w:jc w:val="both"/>
        <w:rPr>
          <w:rFonts w:ascii="Times New Roman" w:hAnsi="Times New Roman" w:cs="Times New Roman"/>
          <w:color w:val="1F497D" w:themeColor="text2"/>
          <w:sz w:val="36"/>
        </w:rPr>
      </w:pPr>
      <w:r w:rsidRPr="002A012C">
        <w:rPr>
          <w:rFonts w:ascii="Times New Roman" w:hAnsi="Times New Roman" w:cs="Times New Roman"/>
          <w:color w:val="1F497D" w:themeColor="text2"/>
          <w:sz w:val="36"/>
        </w:rPr>
        <w:t xml:space="preserve">Diagnostic Agraire </w:t>
      </w:r>
      <w:r w:rsidR="00655505" w:rsidRPr="002A012C">
        <w:rPr>
          <w:rFonts w:ascii="Times New Roman" w:hAnsi="Times New Roman" w:cs="Times New Roman"/>
          <w:color w:val="1F497D" w:themeColor="text2"/>
          <w:sz w:val="36"/>
        </w:rPr>
        <w:t>en Guiné-Bissau</w:t>
      </w:r>
    </w:p>
    <w:p w14:paraId="63DDF67C" w14:textId="77777777" w:rsidR="006F195F" w:rsidRDefault="006F195F" w:rsidP="003C4387">
      <w:pPr>
        <w:jc w:val="both"/>
        <w:rPr>
          <w:rFonts w:ascii="Arial" w:hAnsi="Arial" w:cs="Arial"/>
          <w:color w:val="1A568E"/>
          <w:sz w:val="28"/>
        </w:rPr>
      </w:pPr>
    </w:p>
    <w:p w14:paraId="5545E0BE" w14:textId="2E6B907E" w:rsidR="0078254F" w:rsidRPr="006E5773" w:rsidRDefault="00655505" w:rsidP="006E5773">
      <w:pPr>
        <w:spacing w:after="0"/>
        <w:jc w:val="both"/>
        <w:rPr>
          <w:rFonts w:cstheme="minorHAnsi"/>
          <w:sz w:val="24"/>
          <w:szCs w:val="24"/>
        </w:rPr>
      </w:pPr>
      <w:r w:rsidRPr="006E5773">
        <w:rPr>
          <w:rFonts w:cstheme="minorHAnsi"/>
          <w:sz w:val="24"/>
          <w:szCs w:val="24"/>
        </w:rPr>
        <w:t>L’ONG ESSOR recrute dans le cadre de son projet de développement du maraîchage agroécologie</w:t>
      </w:r>
      <w:r w:rsidR="002A012C" w:rsidRPr="006E5773">
        <w:rPr>
          <w:rFonts w:cstheme="minorHAnsi"/>
          <w:sz w:val="24"/>
          <w:szCs w:val="24"/>
        </w:rPr>
        <w:t xml:space="preserve"> en </w:t>
      </w:r>
      <w:proofErr w:type="spellStart"/>
      <w:r w:rsidR="002A012C" w:rsidRPr="006E5773">
        <w:rPr>
          <w:rFonts w:cstheme="minorHAnsi"/>
          <w:sz w:val="24"/>
          <w:szCs w:val="24"/>
        </w:rPr>
        <w:t>Guiné</w:t>
      </w:r>
      <w:proofErr w:type="spellEnd"/>
      <w:r w:rsidR="002A012C" w:rsidRPr="006E5773">
        <w:rPr>
          <w:rFonts w:cstheme="minorHAnsi"/>
          <w:sz w:val="24"/>
          <w:szCs w:val="24"/>
        </w:rPr>
        <w:t xml:space="preserve"> Bissau</w:t>
      </w:r>
      <w:r w:rsidRPr="006E5773">
        <w:rPr>
          <w:rFonts w:cstheme="minorHAnsi"/>
          <w:sz w:val="24"/>
          <w:szCs w:val="24"/>
        </w:rPr>
        <w:t xml:space="preserve">, </w:t>
      </w:r>
      <w:proofErr w:type="spellStart"/>
      <w:r w:rsidRPr="006E5773">
        <w:rPr>
          <w:rFonts w:cstheme="minorHAnsi"/>
          <w:b/>
          <w:sz w:val="24"/>
          <w:szCs w:val="24"/>
        </w:rPr>
        <w:t>Ianda</w:t>
      </w:r>
      <w:proofErr w:type="spellEnd"/>
      <w:r w:rsidRPr="006E5773">
        <w:rPr>
          <w:rFonts w:cstheme="minorHAnsi"/>
          <w:b/>
          <w:sz w:val="24"/>
          <w:szCs w:val="24"/>
        </w:rPr>
        <w:t xml:space="preserve"> </w:t>
      </w:r>
      <w:proofErr w:type="spellStart"/>
      <w:proofErr w:type="gramStart"/>
      <w:r w:rsidRPr="006E5773">
        <w:rPr>
          <w:rFonts w:cstheme="minorHAnsi"/>
          <w:b/>
          <w:sz w:val="24"/>
          <w:szCs w:val="24"/>
        </w:rPr>
        <w:t>Guiné</w:t>
      </w:r>
      <w:proofErr w:type="spellEnd"/>
      <w:r w:rsidRPr="006E5773">
        <w:rPr>
          <w:rFonts w:cstheme="minorHAnsi"/>
          <w:b/>
          <w:sz w:val="24"/>
          <w:szCs w:val="24"/>
        </w:rPr>
        <w:t>!</w:t>
      </w:r>
      <w:proofErr w:type="gramEnd"/>
      <w:r w:rsidRPr="006E5773">
        <w:rPr>
          <w:rFonts w:cstheme="minorHAnsi"/>
          <w:b/>
          <w:sz w:val="24"/>
          <w:szCs w:val="24"/>
        </w:rPr>
        <w:t xml:space="preserve"> </w:t>
      </w:r>
      <w:proofErr w:type="spellStart"/>
      <w:r w:rsidRPr="006E5773">
        <w:rPr>
          <w:rFonts w:cstheme="minorHAnsi"/>
          <w:b/>
          <w:sz w:val="24"/>
          <w:szCs w:val="24"/>
        </w:rPr>
        <w:t>Hortas</w:t>
      </w:r>
      <w:proofErr w:type="spellEnd"/>
      <w:r w:rsidR="002A012C" w:rsidRPr="006E5773">
        <w:rPr>
          <w:rFonts w:cstheme="minorHAnsi"/>
          <w:sz w:val="24"/>
          <w:szCs w:val="24"/>
        </w:rPr>
        <w:t>,</w:t>
      </w:r>
      <w:r w:rsidRPr="006E5773">
        <w:rPr>
          <w:rFonts w:cstheme="minorHAnsi"/>
          <w:sz w:val="24"/>
          <w:szCs w:val="24"/>
        </w:rPr>
        <w:t xml:space="preserve"> un</w:t>
      </w:r>
      <w:r w:rsidR="002A012C" w:rsidRPr="006E5773">
        <w:rPr>
          <w:rFonts w:cstheme="minorHAnsi"/>
          <w:sz w:val="24"/>
          <w:szCs w:val="24"/>
        </w:rPr>
        <w:t>/e</w:t>
      </w:r>
      <w:r w:rsidRPr="006E5773">
        <w:rPr>
          <w:rFonts w:cstheme="minorHAnsi"/>
          <w:sz w:val="24"/>
          <w:szCs w:val="24"/>
        </w:rPr>
        <w:t xml:space="preserve"> stagiaire </w:t>
      </w:r>
      <w:r w:rsidR="002A012C" w:rsidRPr="006E5773">
        <w:rPr>
          <w:rFonts w:cstheme="minorHAnsi"/>
          <w:sz w:val="24"/>
          <w:szCs w:val="24"/>
        </w:rPr>
        <w:t xml:space="preserve">pour une durée </w:t>
      </w:r>
      <w:r w:rsidR="002A012C" w:rsidRPr="006E5773">
        <w:rPr>
          <w:rFonts w:cstheme="minorHAnsi"/>
          <w:b/>
          <w:sz w:val="24"/>
          <w:szCs w:val="24"/>
        </w:rPr>
        <w:t>de 4 à 5 mois</w:t>
      </w:r>
      <w:r w:rsidR="002A012C" w:rsidRPr="006E5773">
        <w:rPr>
          <w:rFonts w:cstheme="minorHAnsi"/>
          <w:sz w:val="24"/>
          <w:szCs w:val="24"/>
        </w:rPr>
        <w:t xml:space="preserve"> entre </w:t>
      </w:r>
      <w:r w:rsidR="002C4733" w:rsidRPr="006E5773">
        <w:rPr>
          <w:rFonts w:cstheme="minorHAnsi"/>
          <w:b/>
          <w:sz w:val="24"/>
          <w:szCs w:val="24"/>
        </w:rPr>
        <w:t>janvier et juin 2023</w:t>
      </w:r>
      <w:r w:rsidR="002A012C" w:rsidRPr="006E5773">
        <w:rPr>
          <w:rFonts w:cstheme="minorHAnsi"/>
          <w:sz w:val="24"/>
          <w:szCs w:val="24"/>
        </w:rPr>
        <w:t>.</w:t>
      </w:r>
    </w:p>
    <w:p w14:paraId="74CBAFDD" w14:textId="77777777" w:rsidR="00341C33" w:rsidRPr="006E5773" w:rsidRDefault="0078254F" w:rsidP="006E5773">
      <w:pPr>
        <w:spacing w:after="0"/>
        <w:jc w:val="both"/>
        <w:rPr>
          <w:rFonts w:cstheme="minorHAnsi"/>
          <w:b/>
          <w:color w:val="1F497D" w:themeColor="text2"/>
          <w:sz w:val="24"/>
          <w:szCs w:val="24"/>
        </w:rPr>
      </w:pPr>
      <w:r w:rsidRPr="006E5773">
        <w:rPr>
          <w:rFonts w:cstheme="minorHAnsi"/>
          <w:b/>
          <w:sz w:val="24"/>
          <w:szCs w:val="24"/>
        </w:rPr>
        <w:t>Objectif du stage</w:t>
      </w:r>
      <w:r w:rsidR="00341C33" w:rsidRPr="006E5773">
        <w:rPr>
          <w:rFonts w:cstheme="minorHAnsi"/>
          <w:b/>
          <w:sz w:val="24"/>
          <w:szCs w:val="24"/>
        </w:rPr>
        <w:t> </w:t>
      </w:r>
    </w:p>
    <w:p w14:paraId="45269F21" w14:textId="77777777" w:rsidR="0078254F" w:rsidRPr="006E5773" w:rsidRDefault="00970B7D" w:rsidP="006E5773">
      <w:pPr>
        <w:spacing w:after="0"/>
        <w:jc w:val="both"/>
        <w:rPr>
          <w:rFonts w:cstheme="minorHAnsi"/>
          <w:sz w:val="24"/>
          <w:szCs w:val="24"/>
        </w:rPr>
      </w:pPr>
      <w:r w:rsidRPr="006E5773">
        <w:rPr>
          <w:rFonts w:cstheme="minorHAnsi"/>
          <w:sz w:val="24"/>
          <w:szCs w:val="24"/>
        </w:rPr>
        <w:t>C</w:t>
      </w:r>
      <w:r w:rsidR="0078254F" w:rsidRPr="006E5773">
        <w:rPr>
          <w:rFonts w:cstheme="minorHAnsi"/>
          <w:sz w:val="24"/>
          <w:szCs w:val="24"/>
        </w:rPr>
        <w:t>aractérisation de l’agriculture u</w:t>
      </w:r>
      <w:r w:rsidR="002A012C" w:rsidRPr="006E5773">
        <w:rPr>
          <w:rFonts w:cstheme="minorHAnsi"/>
          <w:sz w:val="24"/>
          <w:szCs w:val="24"/>
        </w:rPr>
        <w:t xml:space="preserve">rbaine et périurbaine de </w:t>
      </w:r>
      <w:proofErr w:type="spellStart"/>
      <w:r w:rsidR="002A012C" w:rsidRPr="006E5773">
        <w:rPr>
          <w:rFonts w:cstheme="minorHAnsi"/>
          <w:sz w:val="24"/>
          <w:szCs w:val="24"/>
        </w:rPr>
        <w:t>Bafatá</w:t>
      </w:r>
      <w:proofErr w:type="spellEnd"/>
      <w:r w:rsidR="002A012C" w:rsidRPr="006E5773">
        <w:rPr>
          <w:rFonts w:cstheme="minorHAnsi"/>
          <w:sz w:val="24"/>
          <w:szCs w:val="24"/>
        </w:rPr>
        <w:t xml:space="preserve">. </w:t>
      </w:r>
    </w:p>
    <w:p w14:paraId="75B399EA" w14:textId="77777777" w:rsidR="00970B7D" w:rsidRPr="006E5773" w:rsidRDefault="00970B7D" w:rsidP="006E5773">
      <w:pPr>
        <w:spacing w:after="0"/>
        <w:jc w:val="both"/>
        <w:rPr>
          <w:rFonts w:cstheme="minorHAnsi"/>
          <w:sz w:val="24"/>
          <w:szCs w:val="24"/>
        </w:rPr>
      </w:pPr>
      <w:r w:rsidRPr="006E5773">
        <w:rPr>
          <w:rFonts w:cstheme="minorHAnsi"/>
          <w:sz w:val="24"/>
          <w:szCs w:val="24"/>
        </w:rPr>
        <w:t>Etude approfondie des filières, des acteurs et besoins en Formation Agricole Participative.</w:t>
      </w:r>
    </w:p>
    <w:p w14:paraId="0624998D" w14:textId="7735A68C" w:rsidR="00970B7D" w:rsidRPr="006E5773" w:rsidRDefault="00970B7D" w:rsidP="006E5773">
      <w:pPr>
        <w:spacing w:after="0"/>
        <w:jc w:val="both"/>
        <w:rPr>
          <w:rFonts w:cstheme="minorHAnsi"/>
          <w:sz w:val="24"/>
          <w:szCs w:val="24"/>
        </w:rPr>
      </w:pPr>
    </w:p>
    <w:p w14:paraId="7789DD5B" w14:textId="77777777" w:rsidR="00311FB0" w:rsidRPr="006E5773" w:rsidRDefault="00311FB0" w:rsidP="006E5773">
      <w:pPr>
        <w:pBdr>
          <w:bottom w:val="single" w:sz="12" w:space="1" w:color="7F7F7F" w:themeColor="text1" w:themeTint="80"/>
        </w:pBdr>
        <w:autoSpaceDE w:val="0"/>
        <w:autoSpaceDN w:val="0"/>
        <w:adjustRightInd w:val="0"/>
        <w:spacing w:after="0" w:line="240" w:lineRule="auto"/>
        <w:jc w:val="both"/>
        <w:rPr>
          <w:rFonts w:cstheme="minorHAnsi"/>
          <w:b/>
          <w:bCs/>
          <w:color w:val="1F497D" w:themeColor="text2"/>
          <w:sz w:val="24"/>
          <w:szCs w:val="24"/>
        </w:rPr>
      </w:pPr>
      <w:r w:rsidRPr="006E5773">
        <w:rPr>
          <w:rFonts w:cstheme="minorHAnsi"/>
          <w:b/>
          <w:bCs/>
          <w:color w:val="1F497D" w:themeColor="text2"/>
          <w:sz w:val="24"/>
          <w:szCs w:val="24"/>
        </w:rPr>
        <w:t xml:space="preserve">Présentation d’ESSOR </w:t>
      </w:r>
    </w:p>
    <w:p w14:paraId="2DDF4866" w14:textId="77777777" w:rsidR="009B34D4" w:rsidRPr="006E5773" w:rsidRDefault="009B34D4" w:rsidP="006E5773">
      <w:pPr>
        <w:autoSpaceDE w:val="0"/>
        <w:autoSpaceDN w:val="0"/>
        <w:adjustRightInd w:val="0"/>
        <w:spacing w:after="0" w:line="240" w:lineRule="auto"/>
        <w:jc w:val="both"/>
        <w:rPr>
          <w:rFonts w:cstheme="minorHAnsi"/>
          <w:sz w:val="24"/>
          <w:szCs w:val="24"/>
        </w:rPr>
      </w:pPr>
    </w:p>
    <w:p w14:paraId="36C75234" w14:textId="77777777" w:rsidR="00814331" w:rsidRPr="006E5773" w:rsidRDefault="00814331" w:rsidP="006E5773">
      <w:pPr>
        <w:spacing w:after="0"/>
        <w:jc w:val="both"/>
        <w:rPr>
          <w:rFonts w:cstheme="minorHAnsi"/>
          <w:sz w:val="24"/>
          <w:szCs w:val="24"/>
        </w:rPr>
      </w:pPr>
      <w:r w:rsidRPr="006E5773">
        <w:rPr>
          <w:rFonts w:cstheme="minorHAnsi"/>
          <w:sz w:val="24"/>
          <w:szCs w:val="24"/>
        </w:rPr>
        <w:t xml:space="preserve">ESSOR, Association de Solidarité Internationale, développe et soutient des projets de développement, depuis 1992, en faveur des populations défavorisées au Brésil, au Mozambique, au Tchad, en Guinée Bissau et au Congo. Elle intervient dans 4 domaines : l’Education, la Formation et l’Insertion Professionnelle, le Développement Agricole et la Protection Sociale. Depuis plus de 25 ans, ESSOR mène également des actions d’Education à la Citoyenneté et la Solidarité Internationale dans les écoles, collèges et lycées de la région Haut de France, et ce en s’appuyant sur une équipe de bénévoles. </w:t>
      </w:r>
    </w:p>
    <w:p w14:paraId="597CF3F1" w14:textId="77777777" w:rsidR="00814331" w:rsidRPr="006E5773" w:rsidRDefault="00814331" w:rsidP="006E5773">
      <w:pPr>
        <w:pBdr>
          <w:bottom w:val="single" w:sz="12" w:space="1" w:color="7F7F7F" w:themeColor="text1" w:themeTint="80"/>
        </w:pBdr>
        <w:autoSpaceDE w:val="0"/>
        <w:autoSpaceDN w:val="0"/>
        <w:adjustRightInd w:val="0"/>
        <w:spacing w:after="0" w:line="240" w:lineRule="auto"/>
        <w:jc w:val="both"/>
        <w:rPr>
          <w:rFonts w:cstheme="minorHAnsi"/>
          <w:sz w:val="24"/>
          <w:szCs w:val="24"/>
        </w:rPr>
      </w:pPr>
    </w:p>
    <w:p w14:paraId="08305894" w14:textId="17A96B10" w:rsidR="00311FB0" w:rsidRPr="006E5773" w:rsidRDefault="00311FB0" w:rsidP="006E5773">
      <w:pPr>
        <w:pBdr>
          <w:bottom w:val="single" w:sz="12" w:space="1" w:color="7F7F7F" w:themeColor="text1" w:themeTint="80"/>
        </w:pBdr>
        <w:autoSpaceDE w:val="0"/>
        <w:autoSpaceDN w:val="0"/>
        <w:adjustRightInd w:val="0"/>
        <w:spacing w:after="0" w:line="240" w:lineRule="auto"/>
        <w:jc w:val="both"/>
        <w:rPr>
          <w:rFonts w:cstheme="minorHAnsi"/>
          <w:b/>
          <w:bCs/>
          <w:color w:val="1F497D" w:themeColor="text2"/>
          <w:sz w:val="24"/>
          <w:szCs w:val="24"/>
        </w:rPr>
      </w:pPr>
      <w:r w:rsidRPr="006E5773">
        <w:rPr>
          <w:rFonts w:cstheme="minorHAnsi"/>
          <w:b/>
          <w:bCs/>
          <w:color w:val="1F497D" w:themeColor="text2"/>
          <w:sz w:val="24"/>
          <w:szCs w:val="24"/>
        </w:rPr>
        <w:t xml:space="preserve">Contexte et présentation générale du projet </w:t>
      </w:r>
    </w:p>
    <w:p w14:paraId="7EC0118F" w14:textId="64CC3A04" w:rsidR="002E0CE1" w:rsidRPr="006E5773" w:rsidRDefault="002E0CE1" w:rsidP="006E5773">
      <w:pPr>
        <w:spacing w:after="0"/>
        <w:jc w:val="both"/>
        <w:rPr>
          <w:rFonts w:cstheme="minorHAnsi"/>
          <w:sz w:val="24"/>
          <w:szCs w:val="24"/>
        </w:rPr>
      </w:pPr>
    </w:p>
    <w:p w14:paraId="1B1CD7E1" w14:textId="77777777" w:rsidR="002E0CE1" w:rsidRPr="006E5773" w:rsidRDefault="002E0CE1" w:rsidP="006E5773">
      <w:pPr>
        <w:spacing w:after="0"/>
        <w:jc w:val="both"/>
        <w:rPr>
          <w:rFonts w:cstheme="minorHAnsi"/>
          <w:sz w:val="24"/>
          <w:szCs w:val="24"/>
        </w:rPr>
      </w:pPr>
      <w:r w:rsidRPr="006E5773">
        <w:rPr>
          <w:rFonts w:cstheme="minorHAnsi"/>
          <w:sz w:val="24"/>
          <w:szCs w:val="24"/>
        </w:rPr>
        <w:t>ESSOR intervient dans le secteur de l'agriculture urbaine et périurbaine à Bissau depuis 2019 dans le cadre des projets suivants :</w:t>
      </w:r>
    </w:p>
    <w:p w14:paraId="3C929B45" w14:textId="77777777" w:rsidR="002E0CE1" w:rsidRPr="006E5773" w:rsidRDefault="002E0CE1" w:rsidP="006E5773">
      <w:pPr>
        <w:spacing w:after="0"/>
        <w:jc w:val="both"/>
        <w:rPr>
          <w:rFonts w:cstheme="minorHAnsi"/>
          <w:sz w:val="24"/>
          <w:szCs w:val="24"/>
        </w:rPr>
      </w:pPr>
    </w:p>
    <w:p w14:paraId="5D3732D8" w14:textId="77777777" w:rsidR="009B34D4" w:rsidRPr="006E5773" w:rsidRDefault="002E0CE1" w:rsidP="006E5773">
      <w:pPr>
        <w:pStyle w:val="Paragraphedeliste"/>
        <w:numPr>
          <w:ilvl w:val="0"/>
          <w:numId w:val="6"/>
        </w:numPr>
        <w:spacing w:after="0"/>
        <w:jc w:val="both"/>
        <w:rPr>
          <w:rFonts w:cstheme="minorHAnsi"/>
          <w:sz w:val="24"/>
          <w:szCs w:val="24"/>
        </w:rPr>
      </w:pPr>
      <w:r w:rsidRPr="006E5773">
        <w:rPr>
          <w:rFonts w:cstheme="minorHAnsi"/>
          <w:sz w:val="24"/>
          <w:szCs w:val="24"/>
        </w:rPr>
        <w:t>Projet d'agriculture urbaine et périurbaine, financé par l’AFD (2019-2021)</w:t>
      </w:r>
    </w:p>
    <w:p w14:paraId="5349C455" w14:textId="29A6727E" w:rsidR="002E0CE1" w:rsidRPr="006E5773" w:rsidRDefault="009B62C2" w:rsidP="006E5773">
      <w:pPr>
        <w:pStyle w:val="Paragraphedeliste"/>
        <w:numPr>
          <w:ilvl w:val="0"/>
          <w:numId w:val="6"/>
        </w:numPr>
        <w:spacing w:after="0"/>
        <w:jc w:val="both"/>
        <w:rPr>
          <w:rFonts w:cstheme="minorHAnsi"/>
          <w:sz w:val="24"/>
          <w:szCs w:val="24"/>
        </w:rPr>
      </w:pPr>
      <w:proofErr w:type="spellStart"/>
      <w:r w:rsidRPr="006E5773">
        <w:rPr>
          <w:rFonts w:cstheme="minorHAnsi"/>
          <w:sz w:val="24"/>
          <w:szCs w:val="24"/>
        </w:rPr>
        <w:t>Ianda</w:t>
      </w:r>
      <w:proofErr w:type="spellEnd"/>
      <w:r w:rsidRPr="006E5773">
        <w:rPr>
          <w:rFonts w:cstheme="minorHAnsi"/>
          <w:sz w:val="24"/>
          <w:szCs w:val="24"/>
        </w:rPr>
        <w:t xml:space="preserve"> </w:t>
      </w:r>
      <w:proofErr w:type="spellStart"/>
      <w:r w:rsidRPr="006E5773">
        <w:rPr>
          <w:rFonts w:cstheme="minorHAnsi"/>
          <w:sz w:val="24"/>
          <w:szCs w:val="24"/>
        </w:rPr>
        <w:t>Guinea</w:t>
      </w:r>
      <w:proofErr w:type="spellEnd"/>
      <w:r w:rsidRPr="006E5773">
        <w:rPr>
          <w:rFonts w:cstheme="minorHAnsi"/>
          <w:sz w:val="24"/>
          <w:szCs w:val="24"/>
        </w:rPr>
        <w:t xml:space="preserve"> ! </w:t>
      </w:r>
      <w:proofErr w:type="spellStart"/>
      <w:r w:rsidRPr="006E5773">
        <w:rPr>
          <w:rFonts w:cstheme="minorHAnsi"/>
          <w:sz w:val="24"/>
          <w:szCs w:val="24"/>
        </w:rPr>
        <w:t>Hortas</w:t>
      </w:r>
      <w:proofErr w:type="spellEnd"/>
      <w:r w:rsidRPr="006E5773">
        <w:rPr>
          <w:rFonts w:cstheme="minorHAnsi"/>
          <w:sz w:val="24"/>
          <w:szCs w:val="24"/>
        </w:rPr>
        <w:t xml:space="preserve"> (SAB)</w:t>
      </w:r>
      <w:r w:rsidR="002E0CE1" w:rsidRPr="006E5773">
        <w:rPr>
          <w:rFonts w:cstheme="minorHAnsi"/>
          <w:sz w:val="24"/>
          <w:szCs w:val="24"/>
        </w:rPr>
        <w:t xml:space="preserve"> - No </w:t>
      </w:r>
      <w:proofErr w:type="spellStart"/>
      <w:r w:rsidR="002E0CE1" w:rsidRPr="006E5773">
        <w:rPr>
          <w:rFonts w:cstheme="minorHAnsi"/>
          <w:sz w:val="24"/>
          <w:szCs w:val="24"/>
        </w:rPr>
        <w:t>Baloura</w:t>
      </w:r>
      <w:proofErr w:type="spellEnd"/>
      <w:r w:rsidR="002E0CE1" w:rsidRPr="006E5773">
        <w:rPr>
          <w:rFonts w:cstheme="minorHAnsi"/>
          <w:sz w:val="24"/>
          <w:szCs w:val="24"/>
        </w:rPr>
        <w:t xml:space="preserve"> Labour Na Bissau, </w:t>
      </w:r>
      <w:r w:rsidRPr="006E5773">
        <w:rPr>
          <w:rFonts w:cstheme="minorHAnsi"/>
          <w:sz w:val="24"/>
          <w:szCs w:val="24"/>
        </w:rPr>
        <w:t xml:space="preserve">financé par l’Union Européenne </w:t>
      </w:r>
      <w:r w:rsidR="002E0CE1" w:rsidRPr="006E5773">
        <w:rPr>
          <w:rFonts w:cstheme="minorHAnsi"/>
          <w:sz w:val="24"/>
          <w:szCs w:val="24"/>
        </w:rPr>
        <w:t xml:space="preserve">dans le cadre du programme </w:t>
      </w:r>
      <w:proofErr w:type="spellStart"/>
      <w:r w:rsidRPr="006E5773">
        <w:rPr>
          <w:rFonts w:cstheme="minorHAnsi"/>
          <w:sz w:val="24"/>
          <w:szCs w:val="24"/>
        </w:rPr>
        <w:t>Ianda</w:t>
      </w:r>
      <w:proofErr w:type="spellEnd"/>
      <w:r w:rsidRPr="006E5773">
        <w:rPr>
          <w:rFonts w:cstheme="minorHAnsi"/>
          <w:sz w:val="24"/>
          <w:szCs w:val="24"/>
        </w:rPr>
        <w:t xml:space="preserve"> </w:t>
      </w:r>
      <w:proofErr w:type="spellStart"/>
      <w:proofErr w:type="gramStart"/>
      <w:r w:rsidRPr="006E5773">
        <w:rPr>
          <w:rFonts w:cstheme="minorHAnsi"/>
          <w:sz w:val="24"/>
          <w:szCs w:val="24"/>
        </w:rPr>
        <w:t>Guiné</w:t>
      </w:r>
      <w:proofErr w:type="spellEnd"/>
      <w:r w:rsidR="002E0CE1" w:rsidRPr="006E5773">
        <w:rPr>
          <w:rFonts w:cstheme="minorHAnsi"/>
          <w:sz w:val="24"/>
          <w:szCs w:val="24"/>
        </w:rPr>
        <w:t>!</w:t>
      </w:r>
      <w:proofErr w:type="gramEnd"/>
      <w:r w:rsidR="002E0CE1" w:rsidRPr="006E5773">
        <w:rPr>
          <w:rFonts w:cstheme="minorHAnsi"/>
          <w:sz w:val="24"/>
          <w:szCs w:val="24"/>
        </w:rPr>
        <w:t xml:space="preserve"> (2020-2023)</w:t>
      </w:r>
    </w:p>
    <w:p w14:paraId="7183266F" w14:textId="54C23F9A" w:rsidR="009B34D4" w:rsidRPr="006E5773" w:rsidRDefault="009B34D4" w:rsidP="006E5773">
      <w:pPr>
        <w:pStyle w:val="Paragraphedeliste"/>
        <w:numPr>
          <w:ilvl w:val="0"/>
          <w:numId w:val="6"/>
        </w:numPr>
        <w:spacing w:after="0"/>
        <w:jc w:val="both"/>
        <w:rPr>
          <w:rFonts w:cstheme="minorHAnsi"/>
          <w:sz w:val="24"/>
          <w:szCs w:val="24"/>
        </w:rPr>
      </w:pPr>
      <w:r w:rsidRPr="006E5773">
        <w:rPr>
          <w:rFonts w:cstheme="minorHAnsi"/>
          <w:sz w:val="24"/>
          <w:szCs w:val="24"/>
        </w:rPr>
        <w:t>Projet ACTA, Accompagnement et Consolidation de la Transition Agroécologique, financé par l’AFD (2022-2025)</w:t>
      </w:r>
    </w:p>
    <w:p w14:paraId="4FFDDBA7" w14:textId="77777777" w:rsidR="002E0CE1" w:rsidRPr="006E5773" w:rsidRDefault="002E0CE1" w:rsidP="006E5773">
      <w:pPr>
        <w:spacing w:after="0"/>
        <w:jc w:val="both"/>
        <w:rPr>
          <w:rFonts w:cstheme="minorHAnsi"/>
          <w:sz w:val="24"/>
          <w:szCs w:val="24"/>
        </w:rPr>
      </w:pPr>
    </w:p>
    <w:p w14:paraId="63693435" w14:textId="022249A2" w:rsidR="00BF40FB" w:rsidRPr="006E5773" w:rsidRDefault="002E0CE1" w:rsidP="006E5773">
      <w:pPr>
        <w:spacing w:after="0"/>
        <w:jc w:val="both"/>
        <w:rPr>
          <w:rFonts w:cstheme="minorHAnsi"/>
          <w:sz w:val="24"/>
          <w:szCs w:val="24"/>
        </w:rPr>
      </w:pPr>
      <w:r w:rsidRPr="006E5773">
        <w:rPr>
          <w:rFonts w:cstheme="minorHAnsi"/>
          <w:sz w:val="24"/>
          <w:szCs w:val="24"/>
        </w:rPr>
        <w:t>De 2019 à 2021, avec la méthodologie de Formation Agricole Participative d'ESSOR, plus de</w:t>
      </w:r>
      <w:r w:rsidR="009B62C2" w:rsidRPr="006E5773">
        <w:rPr>
          <w:rFonts w:cstheme="minorHAnsi"/>
          <w:sz w:val="24"/>
          <w:szCs w:val="24"/>
        </w:rPr>
        <w:t xml:space="preserve"> 460 producteurs ont été formés</w:t>
      </w:r>
      <w:r w:rsidRPr="006E5773">
        <w:rPr>
          <w:rFonts w:cstheme="minorHAnsi"/>
          <w:sz w:val="24"/>
          <w:szCs w:val="24"/>
        </w:rPr>
        <w:t xml:space="preserve"> à l'agroécologie, dans une formation théorique et pratique </w:t>
      </w:r>
      <w:r w:rsidRPr="006E5773">
        <w:rPr>
          <w:rFonts w:cstheme="minorHAnsi"/>
          <w:sz w:val="24"/>
          <w:szCs w:val="24"/>
        </w:rPr>
        <w:lastRenderedPageBreak/>
        <w:t xml:space="preserve">de 16 modules, formation sur 21 mois, avec une durée totale de 60 heures. Depuis 2022, 550 autres producteurs suivent un nouveau cycle de formation. </w:t>
      </w:r>
      <w:proofErr w:type="gramStart"/>
      <w:r w:rsidRPr="006E5773">
        <w:rPr>
          <w:rFonts w:cstheme="minorHAnsi"/>
          <w:sz w:val="24"/>
          <w:szCs w:val="24"/>
        </w:rPr>
        <w:t>Au final</w:t>
      </w:r>
      <w:proofErr w:type="gramEnd"/>
      <w:r w:rsidRPr="006E5773">
        <w:rPr>
          <w:rFonts w:cstheme="minorHAnsi"/>
          <w:sz w:val="24"/>
          <w:szCs w:val="24"/>
        </w:rPr>
        <w:t>, plus de 1 000 producteurs auront été formés à l'agroécologie, préservant l'écosystème dans lequel ils travaillent, la qualité de l'eau, préservant leur santé, celle de leur famille et du consommateur, et améliorant leurs revenus.</w:t>
      </w:r>
    </w:p>
    <w:p w14:paraId="4C6C8C2B" w14:textId="77777777" w:rsidR="00A03348" w:rsidRPr="006E5773" w:rsidRDefault="00A03348" w:rsidP="006E5773">
      <w:pPr>
        <w:spacing w:after="0"/>
        <w:jc w:val="both"/>
        <w:rPr>
          <w:rFonts w:cstheme="minorHAnsi"/>
          <w:sz w:val="24"/>
          <w:szCs w:val="24"/>
        </w:rPr>
      </w:pPr>
    </w:p>
    <w:p w14:paraId="2DA62213" w14:textId="4AA79F10" w:rsidR="0071719E" w:rsidRPr="006E5773" w:rsidRDefault="00970B7D" w:rsidP="006E5773">
      <w:pPr>
        <w:spacing w:after="0" w:line="240" w:lineRule="auto"/>
        <w:ind w:right="214"/>
        <w:jc w:val="both"/>
        <w:rPr>
          <w:rFonts w:cstheme="minorHAnsi"/>
          <w:b/>
          <w:sz w:val="24"/>
          <w:szCs w:val="24"/>
        </w:rPr>
      </w:pPr>
      <w:r w:rsidRPr="006E5773">
        <w:rPr>
          <w:rFonts w:cstheme="minorHAnsi"/>
          <w:b/>
          <w:sz w:val="24"/>
          <w:szCs w:val="24"/>
        </w:rPr>
        <w:t xml:space="preserve">Objectif global du projet </w:t>
      </w:r>
    </w:p>
    <w:p w14:paraId="1B8E0F18" w14:textId="77777777" w:rsidR="003C4387" w:rsidRPr="006E5773" w:rsidRDefault="003C4387" w:rsidP="006E5773">
      <w:pPr>
        <w:spacing w:after="0" w:line="240" w:lineRule="auto"/>
        <w:ind w:right="214"/>
        <w:jc w:val="both"/>
        <w:rPr>
          <w:rFonts w:cstheme="minorHAnsi"/>
          <w:b/>
          <w:sz w:val="24"/>
          <w:szCs w:val="24"/>
        </w:rPr>
      </w:pPr>
    </w:p>
    <w:p w14:paraId="67CFE06A" w14:textId="77777777" w:rsidR="002A012C" w:rsidRPr="006E5773" w:rsidRDefault="002A012C" w:rsidP="006E5773">
      <w:pPr>
        <w:spacing w:after="0" w:line="240" w:lineRule="auto"/>
        <w:ind w:right="214"/>
        <w:jc w:val="both"/>
        <w:rPr>
          <w:rFonts w:cstheme="minorHAnsi"/>
          <w:sz w:val="24"/>
          <w:szCs w:val="24"/>
        </w:rPr>
      </w:pPr>
      <w:r w:rsidRPr="006E5773">
        <w:rPr>
          <w:rFonts w:cstheme="minorHAnsi"/>
          <w:sz w:val="24"/>
          <w:szCs w:val="24"/>
        </w:rPr>
        <w:t>Contribuer à la transition agroécologique et à l’amélioration des conditions de vie des producteurs via la consolidation des filières maraîchage péri-urbaines durables, tout en facilitant des processus de concertation et d’échanges entre acteurs publics et privés autour des enjeux de l’agriculture urbaine et de l’agroécologie.</w:t>
      </w:r>
    </w:p>
    <w:p w14:paraId="2CE1391F" w14:textId="27DDEC35" w:rsidR="00341C33" w:rsidRPr="006E5773" w:rsidRDefault="00341C33" w:rsidP="006E5773">
      <w:pPr>
        <w:spacing w:after="0" w:line="240" w:lineRule="auto"/>
        <w:ind w:right="214"/>
        <w:jc w:val="both"/>
        <w:rPr>
          <w:rFonts w:cstheme="minorHAnsi"/>
          <w:sz w:val="24"/>
          <w:szCs w:val="24"/>
        </w:rPr>
      </w:pPr>
    </w:p>
    <w:p w14:paraId="1B27094E" w14:textId="77777777" w:rsidR="00311FB0" w:rsidRPr="006E5773" w:rsidRDefault="00311FB0" w:rsidP="006E5773">
      <w:pPr>
        <w:pBdr>
          <w:bottom w:val="single" w:sz="12" w:space="1" w:color="7F7F7F" w:themeColor="text1" w:themeTint="80"/>
        </w:pBdr>
        <w:autoSpaceDE w:val="0"/>
        <w:autoSpaceDN w:val="0"/>
        <w:adjustRightInd w:val="0"/>
        <w:spacing w:after="0" w:line="240" w:lineRule="auto"/>
        <w:jc w:val="both"/>
        <w:rPr>
          <w:rFonts w:cstheme="minorHAnsi"/>
          <w:b/>
          <w:bCs/>
          <w:color w:val="4E4E4E"/>
          <w:sz w:val="24"/>
          <w:szCs w:val="24"/>
        </w:rPr>
      </w:pPr>
      <w:r w:rsidRPr="006E5773">
        <w:rPr>
          <w:rFonts w:cstheme="minorHAnsi"/>
          <w:b/>
          <w:bCs/>
          <w:color w:val="1F497D" w:themeColor="text2"/>
          <w:sz w:val="24"/>
          <w:szCs w:val="24"/>
        </w:rPr>
        <w:t>Missions</w:t>
      </w:r>
      <w:r w:rsidRPr="006E5773">
        <w:rPr>
          <w:rFonts w:cstheme="minorHAnsi"/>
          <w:b/>
          <w:bCs/>
          <w:color w:val="4E4E4E"/>
          <w:sz w:val="24"/>
          <w:szCs w:val="24"/>
        </w:rPr>
        <w:t xml:space="preserve"> </w:t>
      </w:r>
    </w:p>
    <w:p w14:paraId="07BB6827" w14:textId="77777777" w:rsidR="00311FB0" w:rsidRPr="006E5773" w:rsidRDefault="00311FB0" w:rsidP="006E5773">
      <w:pPr>
        <w:spacing w:after="0" w:line="240" w:lineRule="auto"/>
        <w:ind w:right="214"/>
        <w:jc w:val="both"/>
        <w:rPr>
          <w:rFonts w:cstheme="minorHAnsi"/>
          <w:sz w:val="24"/>
          <w:szCs w:val="24"/>
        </w:rPr>
      </w:pPr>
    </w:p>
    <w:p w14:paraId="57592257" w14:textId="51E985CB" w:rsidR="002A012C" w:rsidRPr="006E5773" w:rsidRDefault="00341C33" w:rsidP="006E5773">
      <w:pPr>
        <w:spacing w:after="0" w:line="240" w:lineRule="auto"/>
        <w:ind w:right="214"/>
        <w:jc w:val="both"/>
        <w:rPr>
          <w:rFonts w:cstheme="minorHAnsi"/>
          <w:b/>
          <w:color w:val="000000" w:themeColor="text1"/>
          <w:sz w:val="24"/>
          <w:szCs w:val="24"/>
        </w:rPr>
      </w:pPr>
      <w:r w:rsidRPr="006E5773">
        <w:rPr>
          <w:rFonts w:cstheme="minorHAnsi"/>
          <w:b/>
          <w:color w:val="000000" w:themeColor="text1"/>
          <w:sz w:val="24"/>
          <w:szCs w:val="24"/>
        </w:rPr>
        <w:t>Objectifs de la mission</w:t>
      </w:r>
    </w:p>
    <w:p w14:paraId="06BE905F" w14:textId="77777777" w:rsidR="003A0981" w:rsidRPr="006E5773" w:rsidRDefault="003A0981" w:rsidP="006E5773">
      <w:pPr>
        <w:spacing w:after="0" w:line="240" w:lineRule="auto"/>
        <w:ind w:right="214"/>
        <w:jc w:val="both"/>
        <w:rPr>
          <w:rFonts w:cstheme="minorHAnsi"/>
          <w:sz w:val="24"/>
          <w:szCs w:val="24"/>
        </w:rPr>
      </w:pPr>
    </w:p>
    <w:p w14:paraId="118759C5" w14:textId="77777777" w:rsidR="00E9359F" w:rsidRPr="006E5773" w:rsidRDefault="00970B7D" w:rsidP="006E5773">
      <w:pPr>
        <w:spacing w:after="0"/>
        <w:jc w:val="both"/>
        <w:rPr>
          <w:rFonts w:cstheme="minorHAnsi"/>
          <w:sz w:val="24"/>
          <w:szCs w:val="24"/>
        </w:rPr>
      </w:pPr>
      <w:r w:rsidRPr="006E5773">
        <w:rPr>
          <w:rFonts w:cstheme="minorHAnsi"/>
          <w:sz w:val="24"/>
          <w:szCs w:val="24"/>
        </w:rPr>
        <w:t>Dans une optique de changement d’échelle et de plus grande diffusion de la méthodologie FAP et de l’agroécologie, ESSOR</w:t>
      </w:r>
      <w:r w:rsidR="00341C33" w:rsidRPr="006E5773">
        <w:rPr>
          <w:rFonts w:cstheme="minorHAnsi"/>
          <w:sz w:val="24"/>
          <w:szCs w:val="24"/>
        </w:rPr>
        <w:t xml:space="preserve"> en </w:t>
      </w:r>
      <w:proofErr w:type="spellStart"/>
      <w:r w:rsidR="00341C33" w:rsidRPr="006E5773">
        <w:rPr>
          <w:rFonts w:cstheme="minorHAnsi"/>
          <w:sz w:val="24"/>
          <w:szCs w:val="24"/>
        </w:rPr>
        <w:t>Guiné</w:t>
      </w:r>
      <w:proofErr w:type="spellEnd"/>
      <w:r w:rsidR="00341C33" w:rsidRPr="006E5773">
        <w:rPr>
          <w:rFonts w:cstheme="minorHAnsi"/>
          <w:sz w:val="24"/>
          <w:szCs w:val="24"/>
        </w:rPr>
        <w:t xml:space="preserve"> Bissau et son partenaire, </w:t>
      </w:r>
      <w:proofErr w:type="spellStart"/>
      <w:r w:rsidR="00341C33" w:rsidRPr="006E5773">
        <w:rPr>
          <w:rFonts w:cstheme="minorHAnsi"/>
          <w:sz w:val="24"/>
          <w:szCs w:val="24"/>
        </w:rPr>
        <w:t>Asas</w:t>
      </w:r>
      <w:proofErr w:type="spellEnd"/>
      <w:r w:rsidR="00341C33" w:rsidRPr="006E5773">
        <w:rPr>
          <w:rFonts w:cstheme="minorHAnsi"/>
          <w:sz w:val="24"/>
          <w:szCs w:val="24"/>
        </w:rPr>
        <w:t xml:space="preserve"> de Socorro,</w:t>
      </w:r>
      <w:r w:rsidRPr="006E5773">
        <w:rPr>
          <w:rFonts w:cstheme="minorHAnsi"/>
          <w:sz w:val="24"/>
          <w:szCs w:val="24"/>
        </w:rPr>
        <w:t xml:space="preserve"> souhaitent étendre le projet à </w:t>
      </w:r>
      <w:r w:rsidR="00341C33" w:rsidRPr="006E5773">
        <w:rPr>
          <w:rFonts w:cstheme="minorHAnsi"/>
          <w:sz w:val="24"/>
          <w:szCs w:val="24"/>
        </w:rPr>
        <w:t xml:space="preserve">une nouvelle zone, </w:t>
      </w:r>
      <w:proofErr w:type="spellStart"/>
      <w:r w:rsidR="00341C33" w:rsidRPr="006E5773">
        <w:rPr>
          <w:rFonts w:cstheme="minorHAnsi"/>
          <w:sz w:val="24"/>
          <w:szCs w:val="24"/>
        </w:rPr>
        <w:t>Bafatá</w:t>
      </w:r>
      <w:proofErr w:type="spellEnd"/>
      <w:r w:rsidRPr="006E5773">
        <w:rPr>
          <w:rFonts w:cstheme="minorHAnsi"/>
          <w:sz w:val="24"/>
          <w:szCs w:val="24"/>
        </w:rPr>
        <w:t xml:space="preserve">. </w:t>
      </w:r>
      <w:r w:rsidR="00341C33" w:rsidRPr="006E5773">
        <w:rPr>
          <w:rFonts w:cstheme="minorHAnsi"/>
          <w:sz w:val="24"/>
          <w:szCs w:val="24"/>
        </w:rPr>
        <w:t>Cette zone étant nouvelle, il est nécessaire de la</w:t>
      </w:r>
      <w:r w:rsidRPr="006E5773">
        <w:rPr>
          <w:rFonts w:cstheme="minorHAnsi"/>
          <w:sz w:val="24"/>
          <w:szCs w:val="24"/>
        </w:rPr>
        <w:t xml:space="preserve"> caractériser et cartographier, d’identifier les potentiels ainsi que les probl</w:t>
      </w:r>
      <w:r w:rsidR="00341C33" w:rsidRPr="006E5773">
        <w:rPr>
          <w:rFonts w:cstheme="minorHAnsi"/>
          <w:sz w:val="24"/>
          <w:szCs w:val="24"/>
        </w:rPr>
        <w:t>ématiques</w:t>
      </w:r>
      <w:r w:rsidRPr="006E5773">
        <w:rPr>
          <w:rFonts w:cstheme="minorHAnsi"/>
          <w:sz w:val="24"/>
          <w:szCs w:val="24"/>
        </w:rPr>
        <w:t xml:space="preserve"> et besoins des </w:t>
      </w:r>
      <w:proofErr w:type="spellStart"/>
      <w:r w:rsidRPr="006E5773">
        <w:rPr>
          <w:rFonts w:cstheme="minorHAnsi"/>
          <w:sz w:val="24"/>
          <w:szCs w:val="24"/>
        </w:rPr>
        <w:t>maraîcher</w:t>
      </w:r>
      <w:r w:rsidR="00341C33" w:rsidRPr="006E5773">
        <w:rPr>
          <w:rFonts w:cstheme="minorHAnsi"/>
          <w:sz w:val="24"/>
          <w:szCs w:val="24"/>
        </w:rPr>
        <w:t>.</w:t>
      </w:r>
      <w:proofErr w:type="gramStart"/>
      <w:r w:rsidR="00341C33" w:rsidRPr="006E5773">
        <w:rPr>
          <w:rFonts w:cstheme="minorHAnsi"/>
          <w:sz w:val="24"/>
          <w:szCs w:val="24"/>
        </w:rPr>
        <w:t>e.</w:t>
      </w:r>
      <w:r w:rsidRPr="006E5773">
        <w:rPr>
          <w:rFonts w:cstheme="minorHAnsi"/>
          <w:sz w:val="24"/>
          <w:szCs w:val="24"/>
        </w:rPr>
        <w:t>s</w:t>
      </w:r>
      <w:proofErr w:type="spellEnd"/>
      <w:proofErr w:type="gramEnd"/>
      <w:r w:rsidRPr="006E5773">
        <w:rPr>
          <w:rFonts w:cstheme="minorHAnsi"/>
          <w:sz w:val="24"/>
          <w:szCs w:val="24"/>
        </w:rPr>
        <w:t xml:space="preserve"> (niveaux de rentabilités par circuit et par acteur, seuils de rentabilité, place du c</w:t>
      </w:r>
      <w:r w:rsidR="00341C33" w:rsidRPr="006E5773">
        <w:rPr>
          <w:rFonts w:cstheme="minorHAnsi"/>
          <w:sz w:val="24"/>
          <w:szCs w:val="24"/>
        </w:rPr>
        <w:t>rédit, contexte foncier, etc.). Ce diagnostic est un préalable</w:t>
      </w:r>
      <w:r w:rsidRPr="006E5773">
        <w:rPr>
          <w:rFonts w:cstheme="minorHAnsi"/>
          <w:sz w:val="24"/>
          <w:szCs w:val="24"/>
        </w:rPr>
        <w:t xml:space="preserve"> pour bien connaître les systèmes de production agricoles. Une attention particulière sera également donnée pour la caractérisation des filières maraîchères et étudier la demande et intérêt pour des produits agroécologiques. Cette phase permettra d’analyser les possibilités de partenariat dans les différentes zones, dans une optique de démarrage d’activités dans une phase suivante. </w:t>
      </w:r>
    </w:p>
    <w:p w14:paraId="108B9F34" w14:textId="77777777" w:rsidR="000A5C98" w:rsidRPr="006E5773" w:rsidRDefault="000A5C98" w:rsidP="006E5773">
      <w:pPr>
        <w:spacing w:after="0"/>
        <w:jc w:val="both"/>
        <w:rPr>
          <w:rFonts w:cstheme="minorHAnsi"/>
          <w:sz w:val="24"/>
          <w:szCs w:val="24"/>
        </w:rPr>
      </w:pPr>
    </w:p>
    <w:p w14:paraId="5767500D" w14:textId="77777777" w:rsidR="0078254F" w:rsidRPr="006E5773" w:rsidRDefault="00F24180" w:rsidP="006E5773">
      <w:pPr>
        <w:spacing w:after="0"/>
        <w:jc w:val="both"/>
        <w:rPr>
          <w:rFonts w:cstheme="minorHAnsi"/>
          <w:sz w:val="24"/>
          <w:szCs w:val="24"/>
        </w:rPr>
      </w:pPr>
      <w:r w:rsidRPr="006E5773">
        <w:rPr>
          <w:rFonts w:cstheme="minorHAnsi"/>
          <w:sz w:val="24"/>
          <w:szCs w:val="24"/>
        </w:rPr>
        <w:t xml:space="preserve">Le/La </w:t>
      </w:r>
      <w:r w:rsidR="00341C33" w:rsidRPr="006E5773">
        <w:rPr>
          <w:rFonts w:cstheme="minorHAnsi"/>
          <w:sz w:val="24"/>
          <w:szCs w:val="24"/>
        </w:rPr>
        <w:t>stag</w:t>
      </w:r>
      <w:r w:rsidRPr="006E5773">
        <w:rPr>
          <w:rFonts w:cstheme="minorHAnsi"/>
          <w:sz w:val="24"/>
          <w:szCs w:val="24"/>
        </w:rPr>
        <w:t>i</w:t>
      </w:r>
      <w:r w:rsidR="00341C33" w:rsidRPr="006E5773">
        <w:rPr>
          <w:rFonts w:cstheme="minorHAnsi"/>
          <w:sz w:val="24"/>
          <w:szCs w:val="24"/>
        </w:rPr>
        <w:t>aire devra donc r</w:t>
      </w:r>
      <w:r w:rsidR="0078254F" w:rsidRPr="006E5773">
        <w:rPr>
          <w:rFonts w:cstheme="minorHAnsi"/>
          <w:sz w:val="24"/>
          <w:szCs w:val="24"/>
        </w:rPr>
        <w:t xml:space="preserve">ecueillir, analyser, mettre en forme et divulguer les données nécessaires pour </w:t>
      </w:r>
      <w:r w:rsidR="0078254F" w:rsidRPr="006E5773">
        <w:rPr>
          <w:rFonts w:cstheme="minorHAnsi"/>
          <w:b/>
          <w:sz w:val="24"/>
          <w:szCs w:val="24"/>
        </w:rPr>
        <w:t>caractériser l’agriculture urbaine et périurbaine</w:t>
      </w:r>
      <w:r w:rsidR="00341C33" w:rsidRPr="006E5773">
        <w:rPr>
          <w:rFonts w:cstheme="minorHAnsi"/>
          <w:b/>
          <w:sz w:val="24"/>
          <w:szCs w:val="24"/>
        </w:rPr>
        <w:t xml:space="preserve"> de </w:t>
      </w:r>
      <w:proofErr w:type="spellStart"/>
      <w:r w:rsidR="00341C33" w:rsidRPr="006E5773">
        <w:rPr>
          <w:rFonts w:cstheme="minorHAnsi"/>
          <w:b/>
          <w:sz w:val="24"/>
          <w:szCs w:val="24"/>
        </w:rPr>
        <w:t>Bafatá</w:t>
      </w:r>
      <w:proofErr w:type="spellEnd"/>
      <w:r w:rsidR="0078254F" w:rsidRPr="006E5773">
        <w:rPr>
          <w:rFonts w:cstheme="minorHAnsi"/>
          <w:sz w:val="24"/>
          <w:szCs w:val="24"/>
        </w:rPr>
        <w:t xml:space="preserve"> </w:t>
      </w:r>
      <w:r w:rsidR="00341C33" w:rsidRPr="006E5773">
        <w:rPr>
          <w:rFonts w:cstheme="minorHAnsi"/>
          <w:sz w:val="24"/>
          <w:szCs w:val="24"/>
        </w:rPr>
        <w:t xml:space="preserve">en se </w:t>
      </w:r>
      <w:r w:rsidRPr="006E5773">
        <w:rPr>
          <w:rFonts w:cstheme="minorHAnsi"/>
          <w:sz w:val="24"/>
          <w:szCs w:val="24"/>
        </w:rPr>
        <w:t>plaçant</w:t>
      </w:r>
      <w:r w:rsidR="0078254F" w:rsidRPr="006E5773">
        <w:rPr>
          <w:rFonts w:cstheme="minorHAnsi"/>
          <w:sz w:val="24"/>
          <w:szCs w:val="24"/>
        </w:rPr>
        <w:t xml:space="preserve"> dans une </w:t>
      </w:r>
      <w:r w:rsidR="0078254F" w:rsidRPr="006E5773">
        <w:rPr>
          <w:rFonts w:cstheme="minorHAnsi"/>
          <w:b/>
          <w:sz w:val="24"/>
          <w:szCs w:val="24"/>
        </w:rPr>
        <w:t xml:space="preserve">perspective de développement </w:t>
      </w:r>
      <w:proofErr w:type="gramStart"/>
      <w:r w:rsidR="0078254F" w:rsidRPr="006E5773">
        <w:rPr>
          <w:rFonts w:cstheme="minorHAnsi"/>
          <w:b/>
          <w:sz w:val="24"/>
          <w:szCs w:val="24"/>
        </w:rPr>
        <w:t>durable</w:t>
      </w:r>
      <w:r w:rsidR="0078254F" w:rsidRPr="006E5773">
        <w:rPr>
          <w:rFonts w:cstheme="minorHAnsi"/>
          <w:sz w:val="24"/>
          <w:szCs w:val="24"/>
        </w:rPr>
        <w:t>:</w:t>
      </w:r>
      <w:proofErr w:type="gramEnd"/>
    </w:p>
    <w:p w14:paraId="3176EB79" w14:textId="0F8B96D9" w:rsidR="0078254F" w:rsidRPr="006E5773" w:rsidRDefault="003C4387" w:rsidP="006E5773">
      <w:pPr>
        <w:pStyle w:val="Corpsdetexte3"/>
        <w:numPr>
          <w:ilvl w:val="0"/>
          <w:numId w:val="1"/>
        </w:numPr>
        <w:tabs>
          <w:tab w:val="clear" w:pos="-720"/>
          <w:tab w:val="right" w:pos="8789"/>
        </w:tabs>
        <w:rPr>
          <w:rFonts w:asciiTheme="minorHAnsi" w:eastAsiaTheme="minorHAnsi" w:hAnsiTheme="minorHAnsi" w:cstheme="minorHAnsi"/>
          <w:sz w:val="24"/>
          <w:szCs w:val="24"/>
        </w:rPr>
      </w:pPr>
      <w:r w:rsidRPr="006E5773">
        <w:rPr>
          <w:rFonts w:asciiTheme="minorHAnsi" w:eastAsiaTheme="minorHAnsi" w:hAnsiTheme="minorHAnsi" w:cstheme="minorHAnsi"/>
          <w:sz w:val="24"/>
          <w:szCs w:val="24"/>
        </w:rPr>
        <w:t>Développement</w:t>
      </w:r>
      <w:r w:rsidR="0078254F" w:rsidRPr="006E5773">
        <w:rPr>
          <w:rFonts w:asciiTheme="minorHAnsi" w:eastAsiaTheme="minorHAnsi" w:hAnsiTheme="minorHAnsi" w:cstheme="minorHAnsi"/>
          <w:sz w:val="24"/>
          <w:szCs w:val="24"/>
        </w:rPr>
        <w:t xml:space="preserve"> économique (production et commercialisation des produits agricoles)</w:t>
      </w:r>
    </w:p>
    <w:p w14:paraId="3A345840" w14:textId="5F01514A" w:rsidR="0078254F" w:rsidRPr="006E5773" w:rsidRDefault="003C4387" w:rsidP="006E5773">
      <w:pPr>
        <w:pStyle w:val="Corpsdetexte3"/>
        <w:numPr>
          <w:ilvl w:val="0"/>
          <w:numId w:val="1"/>
        </w:numPr>
        <w:tabs>
          <w:tab w:val="clear" w:pos="-720"/>
          <w:tab w:val="right" w:pos="8789"/>
        </w:tabs>
        <w:rPr>
          <w:rFonts w:asciiTheme="minorHAnsi" w:eastAsiaTheme="minorHAnsi" w:hAnsiTheme="minorHAnsi" w:cstheme="minorHAnsi"/>
          <w:sz w:val="24"/>
          <w:szCs w:val="24"/>
        </w:rPr>
      </w:pPr>
      <w:r w:rsidRPr="006E5773">
        <w:rPr>
          <w:rFonts w:asciiTheme="minorHAnsi" w:eastAsiaTheme="minorHAnsi" w:hAnsiTheme="minorHAnsi" w:cstheme="minorHAnsi"/>
          <w:sz w:val="24"/>
          <w:szCs w:val="24"/>
        </w:rPr>
        <w:t>Respect</w:t>
      </w:r>
      <w:r w:rsidR="0078254F" w:rsidRPr="006E5773">
        <w:rPr>
          <w:rFonts w:asciiTheme="minorHAnsi" w:eastAsiaTheme="minorHAnsi" w:hAnsiTheme="minorHAnsi" w:cstheme="minorHAnsi"/>
          <w:sz w:val="24"/>
          <w:szCs w:val="24"/>
        </w:rPr>
        <w:t xml:space="preserve"> de l’environnement et de la santé publique (gestion de l’eau, usage des pesticides)</w:t>
      </w:r>
    </w:p>
    <w:p w14:paraId="052A5A2F" w14:textId="77777777" w:rsidR="0078254F" w:rsidRPr="006E5773" w:rsidRDefault="00F24180" w:rsidP="006E5773">
      <w:pPr>
        <w:pStyle w:val="Corpsdetexte3"/>
        <w:numPr>
          <w:ilvl w:val="0"/>
          <w:numId w:val="1"/>
        </w:numPr>
        <w:tabs>
          <w:tab w:val="clear" w:pos="-720"/>
          <w:tab w:val="right" w:pos="8789"/>
        </w:tabs>
        <w:rPr>
          <w:rFonts w:asciiTheme="minorHAnsi" w:eastAsiaTheme="minorHAnsi" w:hAnsiTheme="minorHAnsi" w:cstheme="minorHAnsi"/>
          <w:sz w:val="24"/>
          <w:szCs w:val="24"/>
        </w:rPr>
      </w:pPr>
      <w:r w:rsidRPr="006E5773">
        <w:rPr>
          <w:rFonts w:asciiTheme="minorHAnsi" w:eastAsiaTheme="minorHAnsi" w:hAnsiTheme="minorHAnsi" w:cstheme="minorHAnsi"/>
          <w:sz w:val="24"/>
          <w:szCs w:val="24"/>
        </w:rPr>
        <w:t>Amélioration</w:t>
      </w:r>
      <w:r w:rsidR="0078254F" w:rsidRPr="006E5773">
        <w:rPr>
          <w:rFonts w:asciiTheme="minorHAnsi" w:eastAsiaTheme="minorHAnsi" w:hAnsiTheme="minorHAnsi" w:cstheme="minorHAnsi"/>
          <w:sz w:val="24"/>
          <w:szCs w:val="24"/>
        </w:rPr>
        <w:t xml:space="preserve"> de la gouvernance locale et dialogue entre acteurs (identification et diagnostic des organisations des producteurs, institutions publiques d’appui aux producteurs et acteurs privés)</w:t>
      </w:r>
    </w:p>
    <w:p w14:paraId="44D262C3" w14:textId="77777777" w:rsidR="00E9359F" w:rsidRPr="006E5773" w:rsidRDefault="00E9359F" w:rsidP="006E5773">
      <w:pPr>
        <w:spacing w:after="0"/>
        <w:jc w:val="both"/>
        <w:rPr>
          <w:rFonts w:cstheme="minorHAnsi"/>
          <w:b/>
          <w:color w:val="1F497D" w:themeColor="text2"/>
          <w:sz w:val="24"/>
          <w:szCs w:val="24"/>
        </w:rPr>
      </w:pPr>
    </w:p>
    <w:p w14:paraId="63ACE905" w14:textId="77777777" w:rsidR="0071719E" w:rsidRPr="006E5773" w:rsidRDefault="0071719E" w:rsidP="006E5773">
      <w:pPr>
        <w:spacing w:after="0"/>
        <w:jc w:val="both"/>
        <w:rPr>
          <w:rFonts w:cstheme="minorHAnsi"/>
          <w:b/>
          <w:color w:val="000000" w:themeColor="text1"/>
          <w:sz w:val="24"/>
          <w:szCs w:val="24"/>
        </w:rPr>
      </w:pPr>
    </w:p>
    <w:p w14:paraId="36BC9762" w14:textId="77777777" w:rsidR="0071719E" w:rsidRPr="006E5773" w:rsidRDefault="0071719E" w:rsidP="006E5773">
      <w:pPr>
        <w:spacing w:after="0"/>
        <w:jc w:val="both"/>
        <w:rPr>
          <w:rFonts w:cstheme="minorHAnsi"/>
          <w:b/>
          <w:color w:val="000000" w:themeColor="text1"/>
          <w:sz w:val="24"/>
          <w:szCs w:val="24"/>
        </w:rPr>
      </w:pPr>
    </w:p>
    <w:p w14:paraId="6894D9A3" w14:textId="77777777" w:rsidR="0071719E" w:rsidRPr="006E5773" w:rsidRDefault="0071719E" w:rsidP="006E5773">
      <w:pPr>
        <w:spacing w:after="0"/>
        <w:jc w:val="both"/>
        <w:rPr>
          <w:rFonts w:cstheme="minorHAnsi"/>
          <w:b/>
          <w:color w:val="000000" w:themeColor="text1"/>
          <w:sz w:val="24"/>
          <w:szCs w:val="24"/>
        </w:rPr>
      </w:pPr>
    </w:p>
    <w:p w14:paraId="689E921A" w14:textId="77777777" w:rsidR="0071719E" w:rsidRPr="006E5773" w:rsidRDefault="0071719E" w:rsidP="006E5773">
      <w:pPr>
        <w:spacing w:after="0"/>
        <w:jc w:val="both"/>
        <w:rPr>
          <w:rFonts w:cstheme="minorHAnsi"/>
          <w:b/>
          <w:color w:val="000000" w:themeColor="text1"/>
          <w:sz w:val="24"/>
          <w:szCs w:val="24"/>
        </w:rPr>
      </w:pPr>
    </w:p>
    <w:p w14:paraId="1E51595E" w14:textId="35D51DC9" w:rsidR="0071719E" w:rsidRPr="006E5773" w:rsidRDefault="000E3208" w:rsidP="006E5773">
      <w:pPr>
        <w:spacing w:after="0"/>
        <w:jc w:val="both"/>
        <w:rPr>
          <w:rFonts w:cstheme="minorHAnsi"/>
          <w:b/>
          <w:color w:val="000000" w:themeColor="text1"/>
          <w:sz w:val="24"/>
          <w:szCs w:val="24"/>
        </w:rPr>
      </w:pPr>
      <w:r w:rsidRPr="006E5773">
        <w:rPr>
          <w:rFonts w:cstheme="minorHAnsi"/>
          <w:b/>
          <w:color w:val="000000" w:themeColor="text1"/>
          <w:sz w:val="24"/>
          <w:szCs w:val="24"/>
        </w:rPr>
        <w:t xml:space="preserve">Résultats attendus : </w:t>
      </w:r>
    </w:p>
    <w:p w14:paraId="334C3AA6" w14:textId="77777777" w:rsidR="0071719E" w:rsidRPr="006E5773" w:rsidRDefault="0071719E" w:rsidP="006E5773">
      <w:pPr>
        <w:spacing w:after="0"/>
        <w:jc w:val="both"/>
        <w:rPr>
          <w:rFonts w:cstheme="minorHAnsi"/>
          <w:b/>
          <w:color w:val="000000" w:themeColor="text1"/>
          <w:sz w:val="24"/>
          <w:szCs w:val="24"/>
        </w:rPr>
      </w:pPr>
    </w:p>
    <w:p w14:paraId="1794F10C" w14:textId="4BE489F4" w:rsidR="000A4610" w:rsidRPr="006E5773" w:rsidRDefault="0078254F" w:rsidP="006E5773">
      <w:pPr>
        <w:numPr>
          <w:ilvl w:val="0"/>
          <w:numId w:val="2"/>
        </w:numPr>
        <w:spacing w:after="0" w:line="240" w:lineRule="auto"/>
        <w:jc w:val="both"/>
        <w:rPr>
          <w:rFonts w:cstheme="minorHAnsi"/>
          <w:b/>
          <w:sz w:val="24"/>
          <w:szCs w:val="24"/>
        </w:rPr>
      </w:pPr>
      <w:r w:rsidRPr="006E5773">
        <w:rPr>
          <w:rFonts w:cstheme="minorHAnsi"/>
          <w:b/>
          <w:sz w:val="24"/>
          <w:szCs w:val="24"/>
        </w:rPr>
        <w:t>Caractérisation détaillée de l'agriculture urbaine et pé</w:t>
      </w:r>
      <w:r w:rsidR="00027342" w:rsidRPr="006E5773">
        <w:rPr>
          <w:rFonts w:cstheme="minorHAnsi"/>
          <w:b/>
          <w:sz w:val="24"/>
          <w:szCs w:val="24"/>
        </w:rPr>
        <w:t xml:space="preserve">riurbaine </w:t>
      </w:r>
      <w:r w:rsidR="00807026" w:rsidRPr="006E5773">
        <w:rPr>
          <w:rFonts w:cstheme="minorHAnsi"/>
          <w:b/>
          <w:sz w:val="24"/>
          <w:szCs w:val="24"/>
        </w:rPr>
        <w:t>de</w:t>
      </w:r>
      <w:r w:rsidR="0071719E" w:rsidRPr="006E5773">
        <w:rPr>
          <w:rFonts w:cstheme="minorHAnsi"/>
          <w:b/>
          <w:sz w:val="24"/>
          <w:szCs w:val="24"/>
        </w:rPr>
        <w:t xml:space="preserve"> </w:t>
      </w:r>
      <w:proofErr w:type="spellStart"/>
      <w:r w:rsidR="000E3208" w:rsidRPr="006E5773">
        <w:rPr>
          <w:rFonts w:cstheme="minorHAnsi"/>
          <w:b/>
          <w:sz w:val="24"/>
          <w:szCs w:val="24"/>
        </w:rPr>
        <w:t>Bafata</w:t>
      </w:r>
      <w:proofErr w:type="spellEnd"/>
    </w:p>
    <w:p w14:paraId="47F020EA" w14:textId="77777777" w:rsidR="000A4610" w:rsidRPr="006E5773" w:rsidRDefault="000A4610" w:rsidP="006E5773">
      <w:pPr>
        <w:spacing w:after="0" w:line="240" w:lineRule="auto"/>
        <w:ind w:left="720"/>
        <w:jc w:val="both"/>
        <w:rPr>
          <w:rFonts w:cstheme="minorHAnsi"/>
          <w:bCs/>
          <w:sz w:val="24"/>
          <w:szCs w:val="24"/>
        </w:rPr>
      </w:pPr>
    </w:p>
    <w:p w14:paraId="622B9CC1" w14:textId="77777777" w:rsidR="00C67422" w:rsidRPr="006E5773" w:rsidRDefault="00C67422" w:rsidP="006E5773">
      <w:pPr>
        <w:spacing w:after="0" w:line="240" w:lineRule="auto"/>
        <w:jc w:val="both"/>
        <w:rPr>
          <w:rFonts w:cstheme="minorHAnsi"/>
          <w:bCs/>
          <w:sz w:val="24"/>
          <w:szCs w:val="24"/>
        </w:rPr>
      </w:pPr>
    </w:p>
    <w:p w14:paraId="13BF4FF4" w14:textId="03773B16" w:rsidR="000E3208" w:rsidRPr="006E5773" w:rsidRDefault="000E3208" w:rsidP="006E5773">
      <w:pPr>
        <w:pStyle w:val="Paragraphedeliste"/>
        <w:numPr>
          <w:ilvl w:val="0"/>
          <w:numId w:val="3"/>
        </w:numPr>
        <w:spacing w:after="0"/>
        <w:ind w:left="284"/>
        <w:jc w:val="both"/>
        <w:rPr>
          <w:rFonts w:cstheme="minorHAnsi"/>
          <w:sz w:val="24"/>
          <w:szCs w:val="24"/>
        </w:rPr>
      </w:pPr>
      <w:r w:rsidRPr="006E5773">
        <w:rPr>
          <w:rFonts w:cstheme="minorHAnsi"/>
          <w:sz w:val="24"/>
          <w:szCs w:val="24"/>
        </w:rPr>
        <w:t xml:space="preserve">Une présentation de la zone d’étude est faite : peuplement, climat, zones </w:t>
      </w:r>
      <w:proofErr w:type="spellStart"/>
      <w:r w:rsidRPr="006E5773">
        <w:rPr>
          <w:rFonts w:cstheme="minorHAnsi"/>
          <w:sz w:val="24"/>
          <w:szCs w:val="24"/>
        </w:rPr>
        <w:t>agro-écologique</w:t>
      </w:r>
      <w:proofErr w:type="spellEnd"/>
      <w:r w:rsidRPr="006E5773">
        <w:rPr>
          <w:rFonts w:cstheme="minorHAnsi"/>
          <w:sz w:val="24"/>
          <w:szCs w:val="24"/>
        </w:rPr>
        <w:t>, évolution historique…)</w:t>
      </w:r>
      <w:r w:rsidR="00545C41" w:rsidRPr="006E5773">
        <w:rPr>
          <w:rFonts w:cstheme="minorHAnsi"/>
          <w:sz w:val="24"/>
          <w:szCs w:val="24"/>
        </w:rPr>
        <w:t xml:space="preserve"> en prenant appui sur une cartographie : utilisation de SIG, données GPS. </w:t>
      </w:r>
    </w:p>
    <w:p w14:paraId="4F42566E" w14:textId="0D2568B9" w:rsidR="000E3208" w:rsidRPr="006E5773" w:rsidRDefault="000E3208" w:rsidP="006E5773">
      <w:pPr>
        <w:pStyle w:val="Paragraphedeliste"/>
        <w:spacing w:after="0" w:line="240" w:lineRule="auto"/>
        <w:ind w:left="284"/>
        <w:jc w:val="both"/>
        <w:rPr>
          <w:rFonts w:cstheme="minorHAnsi"/>
          <w:sz w:val="24"/>
          <w:szCs w:val="24"/>
        </w:rPr>
      </w:pPr>
    </w:p>
    <w:p w14:paraId="1A870A0D" w14:textId="5ED4A034" w:rsidR="0057218F" w:rsidRPr="006E5773" w:rsidRDefault="00C67422" w:rsidP="006E5773">
      <w:pPr>
        <w:pStyle w:val="Paragraphedeliste"/>
        <w:numPr>
          <w:ilvl w:val="0"/>
          <w:numId w:val="3"/>
        </w:numPr>
        <w:spacing w:after="0"/>
        <w:ind w:left="284"/>
        <w:jc w:val="both"/>
        <w:rPr>
          <w:rFonts w:cstheme="minorHAnsi"/>
          <w:sz w:val="24"/>
          <w:szCs w:val="24"/>
        </w:rPr>
      </w:pPr>
      <w:r w:rsidRPr="006E5773">
        <w:rPr>
          <w:rFonts w:cstheme="minorHAnsi"/>
          <w:sz w:val="24"/>
          <w:szCs w:val="24"/>
        </w:rPr>
        <w:t>Identifi</w:t>
      </w:r>
      <w:r w:rsidR="009B62C2" w:rsidRPr="006E5773">
        <w:rPr>
          <w:rFonts w:cstheme="minorHAnsi"/>
          <w:sz w:val="24"/>
          <w:szCs w:val="24"/>
        </w:rPr>
        <w:t>cation</w:t>
      </w:r>
      <w:r w:rsidRPr="006E5773">
        <w:rPr>
          <w:rFonts w:cstheme="minorHAnsi"/>
          <w:sz w:val="24"/>
          <w:szCs w:val="24"/>
        </w:rPr>
        <w:t xml:space="preserve"> et caractéris</w:t>
      </w:r>
      <w:r w:rsidR="009B62C2" w:rsidRPr="006E5773">
        <w:rPr>
          <w:rFonts w:cstheme="minorHAnsi"/>
          <w:sz w:val="24"/>
          <w:szCs w:val="24"/>
        </w:rPr>
        <w:t>ation</w:t>
      </w:r>
      <w:r w:rsidRPr="006E5773">
        <w:rPr>
          <w:rFonts w:cstheme="minorHAnsi"/>
          <w:sz w:val="24"/>
          <w:szCs w:val="24"/>
        </w:rPr>
        <w:t xml:space="preserve"> </w:t>
      </w:r>
      <w:r w:rsidR="009B62C2" w:rsidRPr="006E5773">
        <w:rPr>
          <w:rFonts w:cstheme="minorHAnsi"/>
          <w:sz w:val="24"/>
          <w:szCs w:val="24"/>
        </w:rPr>
        <w:t>d</w:t>
      </w:r>
      <w:r w:rsidRPr="006E5773">
        <w:rPr>
          <w:rFonts w:cstheme="minorHAnsi"/>
          <w:sz w:val="24"/>
          <w:szCs w:val="24"/>
        </w:rPr>
        <w:t>es acteurs (institutions publiques/privées)</w:t>
      </w:r>
      <w:r w:rsidR="000E3208" w:rsidRPr="006E5773">
        <w:rPr>
          <w:rFonts w:cstheme="minorHAnsi"/>
          <w:sz w:val="24"/>
          <w:szCs w:val="24"/>
        </w:rPr>
        <w:t xml:space="preserve">. </w:t>
      </w:r>
    </w:p>
    <w:p w14:paraId="499952B0" w14:textId="77777777" w:rsidR="0057218F" w:rsidRPr="006E5773" w:rsidRDefault="0057218F" w:rsidP="006E5773">
      <w:pPr>
        <w:pStyle w:val="Paragraphedeliste"/>
        <w:spacing w:after="0"/>
        <w:ind w:left="284"/>
        <w:jc w:val="both"/>
        <w:rPr>
          <w:rFonts w:cstheme="minorHAnsi"/>
          <w:sz w:val="24"/>
          <w:szCs w:val="24"/>
        </w:rPr>
      </w:pPr>
    </w:p>
    <w:p w14:paraId="26551CA1" w14:textId="587ED9CF" w:rsidR="00D17A8B" w:rsidRPr="006E5773" w:rsidRDefault="00C67422" w:rsidP="006E5773">
      <w:pPr>
        <w:pStyle w:val="Paragraphedeliste"/>
        <w:numPr>
          <w:ilvl w:val="0"/>
          <w:numId w:val="3"/>
        </w:numPr>
        <w:spacing w:after="0"/>
        <w:ind w:left="284"/>
        <w:jc w:val="both"/>
        <w:rPr>
          <w:rFonts w:cstheme="minorHAnsi"/>
          <w:sz w:val="24"/>
          <w:szCs w:val="24"/>
        </w:rPr>
      </w:pPr>
      <w:r w:rsidRPr="006E5773">
        <w:rPr>
          <w:rFonts w:cstheme="minorHAnsi"/>
          <w:sz w:val="24"/>
          <w:szCs w:val="24"/>
        </w:rPr>
        <w:t xml:space="preserve">Analyse </w:t>
      </w:r>
      <w:r w:rsidR="009B62C2" w:rsidRPr="006E5773">
        <w:rPr>
          <w:rFonts w:cstheme="minorHAnsi"/>
          <w:sz w:val="24"/>
          <w:szCs w:val="24"/>
        </w:rPr>
        <w:t>d</w:t>
      </w:r>
      <w:r w:rsidRPr="006E5773">
        <w:rPr>
          <w:rFonts w:cstheme="minorHAnsi"/>
          <w:sz w:val="24"/>
          <w:szCs w:val="24"/>
        </w:rPr>
        <w:t>es probl</w:t>
      </w:r>
      <w:r w:rsidR="009B62C2" w:rsidRPr="006E5773">
        <w:rPr>
          <w:rFonts w:cstheme="minorHAnsi"/>
          <w:sz w:val="24"/>
          <w:szCs w:val="24"/>
        </w:rPr>
        <w:t>ématiques</w:t>
      </w:r>
      <w:r w:rsidRPr="006E5773">
        <w:rPr>
          <w:rFonts w:cstheme="minorHAnsi"/>
          <w:sz w:val="24"/>
          <w:szCs w:val="24"/>
        </w:rPr>
        <w:t xml:space="preserve"> rencontré</w:t>
      </w:r>
      <w:r w:rsidR="009B62C2" w:rsidRPr="006E5773">
        <w:rPr>
          <w:rFonts w:cstheme="minorHAnsi"/>
          <w:sz w:val="24"/>
          <w:szCs w:val="24"/>
        </w:rPr>
        <w:t>e</w:t>
      </w:r>
      <w:r w:rsidRPr="006E5773">
        <w:rPr>
          <w:rFonts w:cstheme="minorHAnsi"/>
          <w:sz w:val="24"/>
          <w:szCs w:val="24"/>
        </w:rPr>
        <w:t>s par les acteurs (associations, unions, producteurs</w:t>
      </w:r>
      <w:r w:rsidR="00246D9B" w:rsidRPr="006E5773">
        <w:rPr>
          <w:rFonts w:cstheme="minorHAnsi"/>
          <w:sz w:val="24"/>
          <w:szCs w:val="24"/>
        </w:rPr>
        <w:t>)</w:t>
      </w:r>
      <w:r w:rsidR="0071719E" w:rsidRPr="006E5773">
        <w:rPr>
          <w:rFonts w:cstheme="minorHAnsi"/>
          <w:sz w:val="24"/>
          <w:szCs w:val="24"/>
        </w:rPr>
        <w:t xml:space="preserve">. </w:t>
      </w:r>
      <w:r w:rsidR="00D17A8B" w:rsidRPr="006E5773">
        <w:rPr>
          <w:rFonts w:cstheme="minorHAnsi"/>
          <w:sz w:val="24"/>
          <w:szCs w:val="24"/>
        </w:rPr>
        <w:t>L’évolution des dynamiques socioéconomiques (hommes, économie, culture et histoire), notamment concernant la gestion foncière et des ressources, mais aussi les chaines de décisions et les différents pouvoirs en place sont détaillés.</w:t>
      </w:r>
    </w:p>
    <w:p w14:paraId="750ACC9B" w14:textId="77777777" w:rsidR="0057218F" w:rsidRPr="006E5773" w:rsidRDefault="0057218F" w:rsidP="006E5773">
      <w:pPr>
        <w:spacing w:after="0"/>
        <w:ind w:left="284"/>
        <w:jc w:val="both"/>
        <w:rPr>
          <w:rFonts w:cstheme="minorHAnsi"/>
          <w:sz w:val="24"/>
          <w:szCs w:val="24"/>
        </w:rPr>
      </w:pPr>
    </w:p>
    <w:p w14:paraId="3A5858FC" w14:textId="1E1E149D" w:rsidR="00D91D88" w:rsidRPr="006E5773" w:rsidRDefault="00545C41" w:rsidP="006E5773">
      <w:pPr>
        <w:pStyle w:val="Paragraphedeliste"/>
        <w:numPr>
          <w:ilvl w:val="0"/>
          <w:numId w:val="3"/>
        </w:numPr>
        <w:spacing w:after="0"/>
        <w:ind w:left="284"/>
        <w:jc w:val="both"/>
        <w:rPr>
          <w:rFonts w:cstheme="minorHAnsi"/>
          <w:sz w:val="24"/>
          <w:szCs w:val="24"/>
        </w:rPr>
      </w:pPr>
      <w:r w:rsidRPr="006E5773">
        <w:rPr>
          <w:rFonts w:cstheme="minorHAnsi"/>
          <w:sz w:val="24"/>
          <w:szCs w:val="24"/>
        </w:rPr>
        <w:t>Une étude</w:t>
      </w:r>
      <w:r w:rsidR="00C67422" w:rsidRPr="006E5773">
        <w:rPr>
          <w:rFonts w:cstheme="minorHAnsi"/>
          <w:sz w:val="24"/>
          <w:szCs w:val="24"/>
        </w:rPr>
        <w:t xml:space="preserve"> de marché de la filière maraichage</w:t>
      </w:r>
      <w:r w:rsidRPr="006E5773">
        <w:rPr>
          <w:rFonts w:cstheme="minorHAnsi"/>
          <w:sz w:val="24"/>
          <w:szCs w:val="24"/>
        </w:rPr>
        <w:t xml:space="preserve"> permet de révéler les</w:t>
      </w:r>
      <w:r w:rsidR="000A4610" w:rsidRPr="006E5773">
        <w:rPr>
          <w:rFonts w:cstheme="minorHAnsi"/>
          <w:sz w:val="24"/>
          <w:szCs w:val="24"/>
        </w:rPr>
        <w:t xml:space="preserve"> circuits de</w:t>
      </w:r>
      <w:r w:rsidR="00C67422" w:rsidRPr="006E5773">
        <w:rPr>
          <w:rFonts w:cstheme="minorHAnsi"/>
          <w:sz w:val="24"/>
          <w:szCs w:val="24"/>
        </w:rPr>
        <w:t xml:space="preserve"> commercialisation</w:t>
      </w:r>
      <w:r w:rsidRPr="006E5773">
        <w:rPr>
          <w:rFonts w:cstheme="minorHAnsi"/>
          <w:sz w:val="24"/>
          <w:szCs w:val="24"/>
        </w:rPr>
        <w:t xml:space="preserve"> existants</w:t>
      </w:r>
      <w:r w:rsidR="00C67422" w:rsidRPr="006E5773">
        <w:rPr>
          <w:rFonts w:cstheme="minorHAnsi"/>
          <w:sz w:val="24"/>
          <w:szCs w:val="24"/>
        </w:rPr>
        <w:t>,</w:t>
      </w:r>
      <w:r w:rsidRPr="006E5773">
        <w:rPr>
          <w:rFonts w:cstheme="minorHAnsi"/>
          <w:sz w:val="24"/>
          <w:szCs w:val="24"/>
        </w:rPr>
        <w:t xml:space="preserve"> les</w:t>
      </w:r>
      <w:r w:rsidR="00C67422" w:rsidRPr="006E5773">
        <w:rPr>
          <w:rFonts w:cstheme="minorHAnsi"/>
          <w:sz w:val="24"/>
          <w:szCs w:val="24"/>
        </w:rPr>
        <w:t xml:space="preserve"> acteurs</w:t>
      </w:r>
      <w:r w:rsidR="000A4610" w:rsidRPr="006E5773">
        <w:rPr>
          <w:rFonts w:cstheme="minorHAnsi"/>
          <w:sz w:val="24"/>
          <w:szCs w:val="24"/>
        </w:rPr>
        <w:t xml:space="preserve"> de la filière</w:t>
      </w:r>
      <w:r w:rsidR="00F24180" w:rsidRPr="006E5773">
        <w:rPr>
          <w:rFonts w:cstheme="minorHAnsi"/>
          <w:sz w:val="24"/>
          <w:szCs w:val="24"/>
        </w:rPr>
        <w:t xml:space="preserve">, </w:t>
      </w:r>
      <w:r w:rsidRPr="006E5773">
        <w:rPr>
          <w:rFonts w:cstheme="minorHAnsi"/>
          <w:sz w:val="24"/>
          <w:szCs w:val="24"/>
        </w:rPr>
        <w:t xml:space="preserve">les prix, les </w:t>
      </w:r>
      <w:r w:rsidR="00F24180" w:rsidRPr="006E5773">
        <w:rPr>
          <w:rFonts w:cstheme="minorHAnsi"/>
          <w:sz w:val="24"/>
          <w:szCs w:val="24"/>
        </w:rPr>
        <w:t xml:space="preserve">contraintes… </w:t>
      </w:r>
    </w:p>
    <w:p w14:paraId="6A5A8CFE" w14:textId="77777777" w:rsidR="00D91D88" w:rsidRPr="006E5773" w:rsidRDefault="00D91D88" w:rsidP="006E5773">
      <w:pPr>
        <w:pStyle w:val="Paragraphedeliste"/>
        <w:spacing w:after="0"/>
        <w:ind w:left="284"/>
        <w:jc w:val="both"/>
        <w:rPr>
          <w:rFonts w:cstheme="minorHAnsi"/>
          <w:sz w:val="24"/>
          <w:szCs w:val="24"/>
        </w:rPr>
      </w:pPr>
    </w:p>
    <w:p w14:paraId="127C2D29" w14:textId="1873C8F8" w:rsidR="0071719E" w:rsidRPr="006E5773" w:rsidRDefault="00D17A8B" w:rsidP="006E5773">
      <w:pPr>
        <w:pStyle w:val="Paragraphedeliste"/>
        <w:numPr>
          <w:ilvl w:val="0"/>
          <w:numId w:val="3"/>
        </w:numPr>
        <w:spacing w:after="0"/>
        <w:ind w:left="284"/>
        <w:jc w:val="both"/>
        <w:rPr>
          <w:rFonts w:cstheme="minorHAnsi"/>
          <w:sz w:val="24"/>
          <w:szCs w:val="24"/>
        </w:rPr>
      </w:pPr>
      <w:r w:rsidRPr="006E5773">
        <w:rPr>
          <w:rFonts w:cstheme="minorHAnsi"/>
          <w:sz w:val="24"/>
          <w:szCs w:val="24"/>
        </w:rPr>
        <w:t>Les différents systèmes de production agricoles</w:t>
      </w:r>
      <w:r w:rsidR="00807026" w:rsidRPr="006E5773">
        <w:rPr>
          <w:rFonts w:cstheme="minorHAnsi"/>
          <w:sz w:val="24"/>
          <w:szCs w:val="24"/>
        </w:rPr>
        <w:t xml:space="preserve"> sont caractérisés (période de production, évolution des prix, calendrier cultural, itinéraire</w:t>
      </w:r>
      <w:r w:rsidR="0071719E" w:rsidRPr="006E5773">
        <w:rPr>
          <w:rFonts w:cstheme="minorHAnsi"/>
          <w:sz w:val="24"/>
          <w:szCs w:val="24"/>
        </w:rPr>
        <w:t>s</w:t>
      </w:r>
      <w:r w:rsidR="00807026" w:rsidRPr="006E5773">
        <w:rPr>
          <w:rFonts w:cstheme="minorHAnsi"/>
          <w:sz w:val="24"/>
          <w:szCs w:val="24"/>
        </w:rPr>
        <w:t xml:space="preserve"> </w:t>
      </w:r>
      <w:r w:rsidR="0071719E" w:rsidRPr="006E5773">
        <w:rPr>
          <w:rFonts w:cstheme="minorHAnsi"/>
          <w:sz w:val="24"/>
          <w:szCs w:val="24"/>
        </w:rPr>
        <w:t>techniques, …</w:t>
      </w:r>
      <w:r w:rsidR="00807026" w:rsidRPr="006E5773">
        <w:rPr>
          <w:rFonts w:cstheme="minorHAnsi"/>
          <w:sz w:val="24"/>
          <w:szCs w:val="24"/>
        </w:rPr>
        <w:t>)</w:t>
      </w:r>
      <w:r w:rsidRPr="006E5773">
        <w:rPr>
          <w:rFonts w:cstheme="minorHAnsi"/>
          <w:sz w:val="24"/>
          <w:szCs w:val="24"/>
        </w:rPr>
        <w:t xml:space="preserve"> et les types de producteurs qui les mettent en place sont décrits.</w:t>
      </w:r>
    </w:p>
    <w:p w14:paraId="40DD3C76" w14:textId="77777777" w:rsidR="0071719E" w:rsidRPr="006E5773" w:rsidRDefault="0071719E" w:rsidP="006E5773">
      <w:pPr>
        <w:pStyle w:val="Paragraphedeliste"/>
        <w:spacing w:after="0"/>
        <w:jc w:val="both"/>
        <w:rPr>
          <w:rFonts w:cstheme="minorHAnsi"/>
          <w:sz w:val="24"/>
          <w:szCs w:val="24"/>
        </w:rPr>
      </w:pPr>
    </w:p>
    <w:p w14:paraId="4F67149E" w14:textId="6C6FA790" w:rsidR="00C67422" w:rsidRPr="006E5773" w:rsidRDefault="00C67422" w:rsidP="006E5773">
      <w:pPr>
        <w:pStyle w:val="Paragraphedeliste"/>
        <w:numPr>
          <w:ilvl w:val="0"/>
          <w:numId w:val="3"/>
        </w:numPr>
        <w:spacing w:after="0"/>
        <w:ind w:left="284"/>
        <w:jc w:val="both"/>
        <w:rPr>
          <w:rFonts w:cstheme="minorHAnsi"/>
          <w:sz w:val="24"/>
          <w:szCs w:val="24"/>
        </w:rPr>
      </w:pPr>
      <w:r w:rsidRPr="006E5773">
        <w:rPr>
          <w:rFonts w:cstheme="minorHAnsi"/>
          <w:sz w:val="24"/>
          <w:szCs w:val="24"/>
        </w:rPr>
        <w:t>Elabor</w:t>
      </w:r>
      <w:r w:rsidR="00807026" w:rsidRPr="006E5773">
        <w:rPr>
          <w:rFonts w:cstheme="minorHAnsi"/>
          <w:sz w:val="24"/>
          <w:szCs w:val="24"/>
        </w:rPr>
        <w:t>ation</w:t>
      </w:r>
      <w:r w:rsidR="0071719E" w:rsidRPr="006E5773">
        <w:rPr>
          <w:rFonts w:cstheme="minorHAnsi"/>
          <w:sz w:val="24"/>
          <w:szCs w:val="24"/>
        </w:rPr>
        <w:t xml:space="preserve"> </w:t>
      </w:r>
      <w:r w:rsidR="00807026" w:rsidRPr="006E5773">
        <w:rPr>
          <w:rFonts w:cstheme="minorHAnsi"/>
          <w:sz w:val="24"/>
          <w:szCs w:val="24"/>
        </w:rPr>
        <w:t>d’</w:t>
      </w:r>
      <w:r w:rsidRPr="006E5773">
        <w:rPr>
          <w:rFonts w:cstheme="minorHAnsi"/>
          <w:sz w:val="24"/>
          <w:szCs w:val="24"/>
        </w:rPr>
        <w:t xml:space="preserve">une typologie </w:t>
      </w:r>
      <w:r w:rsidR="00836CEB" w:rsidRPr="006E5773">
        <w:rPr>
          <w:rFonts w:cstheme="minorHAnsi"/>
          <w:sz w:val="24"/>
          <w:szCs w:val="24"/>
        </w:rPr>
        <w:t xml:space="preserve">et comparaison </w:t>
      </w:r>
      <w:r w:rsidRPr="006E5773">
        <w:rPr>
          <w:rFonts w:cstheme="minorHAnsi"/>
          <w:sz w:val="24"/>
          <w:szCs w:val="24"/>
        </w:rPr>
        <w:t>de</w:t>
      </w:r>
      <w:r w:rsidR="00807026" w:rsidRPr="006E5773">
        <w:rPr>
          <w:rFonts w:cstheme="minorHAnsi"/>
          <w:sz w:val="24"/>
          <w:szCs w:val="24"/>
        </w:rPr>
        <w:t xml:space="preserve"> ces</w:t>
      </w:r>
      <w:r w:rsidRPr="006E5773">
        <w:rPr>
          <w:rFonts w:cstheme="minorHAnsi"/>
          <w:sz w:val="24"/>
          <w:szCs w:val="24"/>
        </w:rPr>
        <w:t xml:space="preserve"> systèmes de production</w:t>
      </w:r>
      <w:r w:rsidR="00836CEB" w:rsidRPr="006E5773">
        <w:rPr>
          <w:rFonts w:cstheme="minorHAnsi"/>
          <w:sz w:val="24"/>
          <w:szCs w:val="24"/>
        </w:rPr>
        <w:t xml:space="preserve"> (analyse de la rentabilité économique notamment)</w:t>
      </w:r>
      <w:r w:rsidR="00807026" w:rsidRPr="006E5773">
        <w:rPr>
          <w:rFonts w:cstheme="minorHAnsi"/>
          <w:sz w:val="24"/>
          <w:szCs w:val="24"/>
        </w:rPr>
        <w:t>.</w:t>
      </w:r>
      <w:r w:rsidR="003755DC" w:rsidRPr="006E5773">
        <w:rPr>
          <w:rFonts w:cstheme="minorHAnsi"/>
          <w:sz w:val="24"/>
          <w:szCs w:val="24"/>
        </w:rPr>
        <w:t> </w:t>
      </w:r>
      <w:r w:rsidR="00836CEB" w:rsidRPr="006E5773" w:rsidDel="00836CEB">
        <w:rPr>
          <w:rFonts w:cstheme="minorHAnsi"/>
          <w:sz w:val="24"/>
          <w:szCs w:val="24"/>
        </w:rPr>
        <w:t xml:space="preserve"> </w:t>
      </w:r>
    </w:p>
    <w:p w14:paraId="56AE6703" w14:textId="77777777" w:rsidR="0071719E" w:rsidRPr="006E5773" w:rsidRDefault="0071719E" w:rsidP="006E5773">
      <w:pPr>
        <w:spacing w:after="0" w:line="240" w:lineRule="auto"/>
        <w:jc w:val="both"/>
        <w:rPr>
          <w:rFonts w:cstheme="minorHAnsi"/>
          <w:bCs/>
          <w:sz w:val="24"/>
          <w:szCs w:val="24"/>
        </w:rPr>
      </w:pPr>
    </w:p>
    <w:p w14:paraId="2A20A052" w14:textId="40B32069" w:rsidR="0071719E" w:rsidRPr="006E5773" w:rsidRDefault="0078254F" w:rsidP="006E5773">
      <w:pPr>
        <w:numPr>
          <w:ilvl w:val="0"/>
          <w:numId w:val="2"/>
        </w:numPr>
        <w:tabs>
          <w:tab w:val="clear" w:pos="720"/>
          <w:tab w:val="num" w:pos="851"/>
        </w:tabs>
        <w:spacing w:after="0" w:line="240" w:lineRule="auto"/>
        <w:ind w:left="360"/>
        <w:jc w:val="both"/>
        <w:rPr>
          <w:rFonts w:cstheme="minorHAnsi"/>
          <w:sz w:val="24"/>
          <w:szCs w:val="24"/>
        </w:rPr>
      </w:pPr>
      <w:r w:rsidRPr="006E5773">
        <w:rPr>
          <w:rFonts w:cstheme="minorHAnsi"/>
          <w:b/>
          <w:sz w:val="24"/>
          <w:szCs w:val="24"/>
        </w:rPr>
        <w:t>Identification des principales contraintes et obstacles au développement de l'agriculture urbaine et périurbaine</w:t>
      </w:r>
      <w:r w:rsidRPr="006E5773">
        <w:rPr>
          <w:rFonts w:cstheme="minorHAnsi"/>
          <w:sz w:val="24"/>
          <w:szCs w:val="24"/>
        </w:rPr>
        <w:t> :</w:t>
      </w:r>
      <w:r w:rsidR="000A4610" w:rsidRPr="006E5773">
        <w:rPr>
          <w:rFonts w:cstheme="minorHAnsi"/>
          <w:sz w:val="24"/>
          <w:szCs w:val="24"/>
        </w:rPr>
        <w:t xml:space="preserve"> </w:t>
      </w:r>
      <w:r w:rsidRPr="006E5773">
        <w:rPr>
          <w:rFonts w:cstheme="minorHAnsi"/>
          <w:sz w:val="24"/>
          <w:szCs w:val="24"/>
        </w:rPr>
        <w:t>aux niveaux de la production, de la commercialisation, de l'organisation des filières, de l'organisation des producteurs et de l’appui des pouvoirs publics</w:t>
      </w:r>
      <w:r w:rsidR="00D17A8B" w:rsidRPr="006E5773">
        <w:rPr>
          <w:rFonts w:cstheme="minorHAnsi"/>
          <w:sz w:val="24"/>
          <w:szCs w:val="24"/>
        </w:rPr>
        <w:t xml:space="preserve">. </w:t>
      </w:r>
    </w:p>
    <w:p w14:paraId="32EF45F2" w14:textId="77777777" w:rsidR="0071719E" w:rsidRPr="006E5773" w:rsidRDefault="0071719E" w:rsidP="006E5773">
      <w:pPr>
        <w:spacing w:after="0" w:line="240" w:lineRule="auto"/>
        <w:ind w:left="360"/>
        <w:jc w:val="both"/>
        <w:rPr>
          <w:rFonts w:cstheme="minorHAnsi"/>
          <w:sz w:val="24"/>
          <w:szCs w:val="24"/>
        </w:rPr>
      </w:pPr>
    </w:p>
    <w:p w14:paraId="22827450" w14:textId="3D3B61B8" w:rsidR="0071719E" w:rsidRPr="006E5773" w:rsidRDefault="0078254F" w:rsidP="006E5773">
      <w:pPr>
        <w:numPr>
          <w:ilvl w:val="0"/>
          <w:numId w:val="2"/>
        </w:numPr>
        <w:tabs>
          <w:tab w:val="clear" w:pos="720"/>
          <w:tab w:val="num" w:pos="851"/>
        </w:tabs>
        <w:spacing w:after="0" w:line="240" w:lineRule="auto"/>
        <w:ind w:left="360"/>
        <w:jc w:val="both"/>
        <w:rPr>
          <w:rFonts w:cstheme="minorHAnsi"/>
          <w:sz w:val="24"/>
          <w:szCs w:val="24"/>
        </w:rPr>
      </w:pPr>
      <w:r w:rsidRPr="006E5773">
        <w:rPr>
          <w:rFonts w:cstheme="minorHAnsi"/>
          <w:b/>
          <w:sz w:val="24"/>
          <w:szCs w:val="24"/>
        </w:rPr>
        <w:t xml:space="preserve">Elaboration d'une stratégie de développement de l'agriculture urbaine et périurbaine : </w:t>
      </w:r>
      <w:r w:rsidR="00C67422" w:rsidRPr="006E5773">
        <w:rPr>
          <w:rFonts w:cstheme="minorHAnsi"/>
          <w:b/>
          <w:sz w:val="24"/>
          <w:szCs w:val="24"/>
        </w:rPr>
        <w:t xml:space="preserve"> </w:t>
      </w:r>
      <w:r w:rsidR="00D17A8B" w:rsidRPr="006E5773">
        <w:rPr>
          <w:rFonts w:cstheme="minorHAnsi"/>
          <w:sz w:val="24"/>
          <w:szCs w:val="24"/>
        </w:rPr>
        <w:t xml:space="preserve">Des propositions pour développer </w:t>
      </w:r>
      <w:r w:rsidR="00836CEB" w:rsidRPr="006E5773">
        <w:rPr>
          <w:rFonts w:cstheme="minorHAnsi"/>
          <w:sz w:val="24"/>
          <w:szCs w:val="24"/>
        </w:rPr>
        <w:t xml:space="preserve">le maraîchage </w:t>
      </w:r>
      <w:r w:rsidR="00D17A8B" w:rsidRPr="006E5773">
        <w:rPr>
          <w:rFonts w:cstheme="minorHAnsi"/>
          <w:sz w:val="24"/>
          <w:szCs w:val="24"/>
        </w:rPr>
        <w:t>de façon pertinente, efficace et durable sont formulées</w:t>
      </w:r>
      <w:r w:rsidR="00836CEB" w:rsidRPr="006E5773">
        <w:rPr>
          <w:rFonts w:cstheme="minorHAnsi"/>
          <w:sz w:val="24"/>
          <w:szCs w:val="24"/>
        </w:rPr>
        <w:t xml:space="preserve"> et détaillées</w:t>
      </w:r>
      <w:r w:rsidR="0071719E" w:rsidRPr="006E5773">
        <w:rPr>
          <w:rFonts w:cstheme="minorHAnsi"/>
          <w:sz w:val="24"/>
          <w:szCs w:val="24"/>
        </w:rPr>
        <w:t xml:space="preserve"> et la représentation du potentiel de développement agricole du territoire est claire.</w:t>
      </w:r>
    </w:p>
    <w:p w14:paraId="25A916FB" w14:textId="29820B36" w:rsidR="00C67422" w:rsidRPr="006E5773" w:rsidRDefault="00C67422" w:rsidP="006E5773">
      <w:pPr>
        <w:spacing w:after="0" w:line="240" w:lineRule="auto"/>
        <w:jc w:val="both"/>
        <w:rPr>
          <w:rFonts w:cstheme="minorHAnsi"/>
          <w:sz w:val="24"/>
          <w:szCs w:val="24"/>
        </w:rPr>
      </w:pPr>
    </w:p>
    <w:p w14:paraId="62E373D2" w14:textId="77777777" w:rsidR="00C67422" w:rsidRPr="006E5773" w:rsidRDefault="0078254F" w:rsidP="006E5773">
      <w:pPr>
        <w:pStyle w:val="Paragraphedeliste"/>
        <w:numPr>
          <w:ilvl w:val="0"/>
          <w:numId w:val="4"/>
        </w:numPr>
        <w:spacing w:after="0" w:line="240" w:lineRule="auto"/>
        <w:ind w:left="-284" w:firstLine="436"/>
        <w:jc w:val="both"/>
        <w:rPr>
          <w:rFonts w:cstheme="minorHAnsi"/>
          <w:sz w:val="24"/>
          <w:szCs w:val="24"/>
        </w:rPr>
      </w:pPr>
      <w:r w:rsidRPr="006E5773">
        <w:rPr>
          <w:rFonts w:cstheme="minorHAnsi"/>
          <w:sz w:val="24"/>
          <w:szCs w:val="24"/>
        </w:rPr>
        <w:t xml:space="preserve">quels objectifs qualitatifs et quantitatifs, </w:t>
      </w:r>
    </w:p>
    <w:p w14:paraId="4ADF3AEC" w14:textId="77777777" w:rsidR="00C67422" w:rsidRPr="006E5773" w:rsidRDefault="0078254F" w:rsidP="006E5773">
      <w:pPr>
        <w:pStyle w:val="Paragraphedeliste"/>
        <w:numPr>
          <w:ilvl w:val="0"/>
          <w:numId w:val="4"/>
        </w:numPr>
        <w:spacing w:after="0" w:line="240" w:lineRule="auto"/>
        <w:ind w:left="-284" w:firstLine="436"/>
        <w:jc w:val="both"/>
        <w:rPr>
          <w:rFonts w:cstheme="minorHAnsi"/>
          <w:sz w:val="24"/>
          <w:szCs w:val="24"/>
        </w:rPr>
      </w:pPr>
      <w:r w:rsidRPr="006E5773">
        <w:rPr>
          <w:rFonts w:cstheme="minorHAnsi"/>
          <w:sz w:val="24"/>
          <w:szCs w:val="24"/>
        </w:rPr>
        <w:t xml:space="preserve">quels mécanismes de régulations, </w:t>
      </w:r>
    </w:p>
    <w:p w14:paraId="70E43E55" w14:textId="77777777" w:rsidR="00C67422" w:rsidRPr="006E5773" w:rsidRDefault="0078254F" w:rsidP="006E5773">
      <w:pPr>
        <w:pStyle w:val="Paragraphedeliste"/>
        <w:numPr>
          <w:ilvl w:val="0"/>
          <w:numId w:val="4"/>
        </w:numPr>
        <w:spacing w:after="0" w:line="240" w:lineRule="auto"/>
        <w:ind w:left="-284" w:firstLine="436"/>
        <w:jc w:val="both"/>
        <w:rPr>
          <w:rFonts w:cstheme="minorHAnsi"/>
          <w:sz w:val="24"/>
          <w:szCs w:val="24"/>
        </w:rPr>
      </w:pPr>
      <w:r w:rsidRPr="006E5773">
        <w:rPr>
          <w:rFonts w:cstheme="minorHAnsi"/>
          <w:sz w:val="24"/>
          <w:szCs w:val="24"/>
        </w:rPr>
        <w:t xml:space="preserve">concertation entre acteurs et contrôles, </w:t>
      </w:r>
    </w:p>
    <w:p w14:paraId="7F383178" w14:textId="77777777" w:rsidR="00C67422" w:rsidRPr="006E5773" w:rsidRDefault="0078254F" w:rsidP="006E5773">
      <w:pPr>
        <w:pStyle w:val="Paragraphedeliste"/>
        <w:numPr>
          <w:ilvl w:val="0"/>
          <w:numId w:val="4"/>
        </w:numPr>
        <w:spacing w:after="0" w:line="240" w:lineRule="auto"/>
        <w:ind w:left="-284" w:firstLine="436"/>
        <w:jc w:val="both"/>
        <w:rPr>
          <w:rFonts w:cstheme="minorHAnsi"/>
          <w:sz w:val="24"/>
          <w:szCs w:val="24"/>
        </w:rPr>
      </w:pPr>
      <w:r w:rsidRPr="006E5773">
        <w:rPr>
          <w:rFonts w:cstheme="minorHAnsi"/>
          <w:sz w:val="24"/>
          <w:szCs w:val="24"/>
        </w:rPr>
        <w:t xml:space="preserve">quelle politique d'appui au secteur, </w:t>
      </w:r>
    </w:p>
    <w:p w14:paraId="29CECCB2" w14:textId="10226C73" w:rsidR="00D6697E" w:rsidRPr="006E5773" w:rsidRDefault="0078254F" w:rsidP="006E5773">
      <w:pPr>
        <w:pStyle w:val="Paragraphedeliste"/>
        <w:numPr>
          <w:ilvl w:val="0"/>
          <w:numId w:val="4"/>
        </w:numPr>
        <w:spacing w:after="0" w:line="240" w:lineRule="auto"/>
        <w:ind w:left="-284" w:firstLine="436"/>
        <w:jc w:val="both"/>
        <w:rPr>
          <w:rFonts w:cstheme="minorHAnsi"/>
          <w:sz w:val="24"/>
          <w:szCs w:val="24"/>
        </w:rPr>
      </w:pPr>
      <w:r w:rsidRPr="006E5773">
        <w:rPr>
          <w:rFonts w:cstheme="minorHAnsi"/>
          <w:sz w:val="24"/>
          <w:szCs w:val="24"/>
        </w:rPr>
        <w:t>quel appui d’ESSOR à moyen / long terme etc…</w:t>
      </w:r>
    </w:p>
    <w:p w14:paraId="13A726C3" w14:textId="56330853" w:rsidR="00545C41" w:rsidRPr="006E5773" w:rsidRDefault="00545C41" w:rsidP="006E5773">
      <w:pPr>
        <w:spacing w:after="0" w:line="240" w:lineRule="auto"/>
        <w:jc w:val="both"/>
        <w:rPr>
          <w:rFonts w:cstheme="minorHAnsi"/>
          <w:sz w:val="24"/>
          <w:szCs w:val="24"/>
        </w:rPr>
      </w:pPr>
    </w:p>
    <w:p w14:paraId="198AC00E" w14:textId="7FF438C9" w:rsidR="00311FB0" w:rsidRPr="006E5773" w:rsidRDefault="00311FB0" w:rsidP="006E5773">
      <w:pPr>
        <w:spacing w:after="0" w:line="240" w:lineRule="auto"/>
        <w:jc w:val="both"/>
        <w:rPr>
          <w:rFonts w:cstheme="minorHAnsi"/>
          <w:color w:val="1F497D" w:themeColor="text2"/>
          <w:sz w:val="24"/>
          <w:szCs w:val="24"/>
        </w:rPr>
      </w:pPr>
    </w:p>
    <w:p w14:paraId="6985605D" w14:textId="2AF04B0A" w:rsidR="00311FB0" w:rsidRPr="006E5773" w:rsidRDefault="00311FB0" w:rsidP="006E5773">
      <w:pPr>
        <w:pBdr>
          <w:bottom w:val="single" w:sz="12" w:space="1" w:color="7F7F7F" w:themeColor="text1" w:themeTint="80"/>
        </w:pBdr>
        <w:autoSpaceDE w:val="0"/>
        <w:autoSpaceDN w:val="0"/>
        <w:adjustRightInd w:val="0"/>
        <w:spacing w:after="0" w:line="240" w:lineRule="auto"/>
        <w:jc w:val="both"/>
        <w:rPr>
          <w:rFonts w:cstheme="minorHAnsi"/>
          <w:b/>
          <w:bCs/>
          <w:color w:val="1F497D" w:themeColor="text2"/>
          <w:sz w:val="24"/>
          <w:szCs w:val="24"/>
        </w:rPr>
      </w:pPr>
      <w:r w:rsidRPr="006E5773">
        <w:rPr>
          <w:rFonts w:cstheme="minorHAnsi"/>
          <w:b/>
          <w:bCs/>
          <w:color w:val="1F497D" w:themeColor="text2"/>
          <w:sz w:val="24"/>
          <w:szCs w:val="24"/>
        </w:rPr>
        <w:t>Méthodologie</w:t>
      </w:r>
      <w:r w:rsidR="00545C41" w:rsidRPr="006E5773">
        <w:rPr>
          <w:rFonts w:cstheme="minorHAnsi"/>
          <w:b/>
          <w:bCs/>
          <w:color w:val="1F497D" w:themeColor="text2"/>
          <w:sz w:val="24"/>
          <w:szCs w:val="24"/>
        </w:rPr>
        <w:t xml:space="preserve"> et Equipe</w:t>
      </w:r>
    </w:p>
    <w:p w14:paraId="1E09CC7C" w14:textId="5F6F2D6A" w:rsidR="000850B9" w:rsidRPr="006E5773" w:rsidRDefault="000850B9" w:rsidP="006E5773">
      <w:pPr>
        <w:spacing w:after="0"/>
        <w:jc w:val="both"/>
        <w:rPr>
          <w:rFonts w:cstheme="minorHAnsi"/>
          <w:sz w:val="24"/>
          <w:szCs w:val="24"/>
        </w:rPr>
      </w:pPr>
    </w:p>
    <w:p w14:paraId="56CF4ACC" w14:textId="2BBA4440" w:rsidR="000850B9" w:rsidRPr="006E5773" w:rsidRDefault="00311FB0" w:rsidP="006E5773">
      <w:pPr>
        <w:spacing w:after="0"/>
        <w:jc w:val="both"/>
        <w:rPr>
          <w:rFonts w:cstheme="minorHAnsi"/>
          <w:b/>
          <w:color w:val="000000" w:themeColor="text1"/>
          <w:sz w:val="24"/>
          <w:szCs w:val="24"/>
        </w:rPr>
      </w:pPr>
      <w:r w:rsidRPr="006E5773">
        <w:rPr>
          <w:rFonts w:cstheme="minorHAnsi"/>
          <w:b/>
          <w:color w:val="000000" w:themeColor="text1"/>
          <w:sz w:val="24"/>
          <w:szCs w:val="24"/>
        </w:rPr>
        <w:t xml:space="preserve">Phase préparatoire </w:t>
      </w:r>
    </w:p>
    <w:p w14:paraId="4EAAE0DB" w14:textId="77777777" w:rsidR="00545C41" w:rsidRPr="006E5773" w:rsidRDefault="00545C41" w:rsidP="006E5773">
      <w:pPr>
        <w:spacing w:after="0"/>
        <w:jc w:val="both"/>
        <w:rPr>
          <w:rFonts w:cstheme="minorHAnsi"/>
          <w:b/>
          <w:color w:val="000000" w:themeColor="text1"/>
          <w:sz w:val="24"/>
          <w:szCs w:val="24"/>
        </w:rPr>
      </w:pPr>
    </w:p>
    <w:p w14:paraId="60C10E9A" w14:textId="201632C2" w:rsidR="00311FB0" w:rsidRPr="006E5773" w:rsidRDefault="00545C41" w:rsidP="006E5773">
      <w:pPr>
        <w:spacing w:after="0"/>
        <w:jc w:val="both"/>
        <w:rPr>
          <w:rFonts w:cstheme="minorHAnsi"/>
          <w:sz w:val="24"/>
          <w:szCs w:val="24"/>
        </w:rPr>
      </w:pPr>
      <w:r w:rsidRPr="006E5773">
        <w:rPr>
          <w:rFonts w:cstheme="minorHAnsi"/>
          <w:sz w:val="24"/>
          <w:szCs w:val="24"/>
        </w:rPr>
        <w:t>Le/la stagiaire aura un mois pour préparer sa mission sur le terrain :</w:t>
      </w:r>
      <w:r w:rsidR="000850B9" w:rsidRPr="006E5773">
        <w:rPr>
          <w:rFonts w:cstheme="minorHAnsi"/>
          <w:sz w:val="24"/>
          <w:szCs w:val="24"/>
        </w:rPr>
        <w:t xml:space="preserve"> </w:t>
      </w:r>
      <w:r w:rsidRPr="006E5773">
        <w:rPr>
          <w:rFonts w:cstheme="minorHAnsi"/>
          <w:sz w:val="24"/>
          <w:szCs w:val="24"/>
        </w:rPr>
        <w:t>commencer</w:t>
      </w:r>
      <w:r w:rsidR="009B34D4" w:rsidRPr="006E5773">
        <w:rPr>
          <w:rFonts w:cstheme="minorHAnsi"/>
          <w:sz w:val="24"/>
          <w:szCs w:val="24"/>
        </w:rPr>
        <w:t xml:space="preserve"> le </w:t>
      </w:r>
      <w:r w:rsidRPr="006E5773">
        <w:rPr>
          <w:rFonts w:cstheme="minorHAnsi"/>
          <w:sz w:val="24"/>
          <w:szCs w:val="24"/>
        </w:rPr>
        <w:t>recueil</w:t>
      </w:r>
      <w:r w:rsidR="009B34D4" w:rsidRPr="006E5773">
        <w:rPr>
          <w:rFonts w:cstheme="minorHAnsi"/>
          <w:sz w:val="24"/>
          <w:szCs w:val="24"/>
        </w:rPr>
        <w:t xml:space="preserve"> et l’analyse de la littérature existante</w:t>
      </w:r>
      <w:r w:rsidRPr="006E5773">
        <w:rPr>
          <w:rFonts w:cstheme="minorHAnsi"/>
          <w:sz w:val="24"/>
          <w:szCs w:val="24"/>
        </w:rPr>
        <w:t>, mais aussi concevoir s</w:t>
      </w:r>
      <w:r w:rsidR="009B34D4" w:rsidRPr="006E5773">
        <w:rPr>
          <w:rFonts w:cstheme="minorHAnsi"/>
          <w:sz w:val="24"/>
          <w:szCs w:val="24"/>
        </w:rPr>
        <w:t xml:space="preserve">a méthodologie et </w:t>
      </w:r>
      <w:r w:rsidRPr="006E5773">
        <w:rPr>
          <w:rFonts w:cstheme="minorHAnsi"/>
          <w:sz w:val="24"/>
          <w:szCs w:val="24"/>
        </w:rPr>
        <w:t>ses outils.</w:t>
      </w:r>
    </w:p>
    <w:p w14:paraId="70D3F632" w14:textId="50D154E1" w:rsidR="00545C41" w:rsidRPr="006E5773" w:rsidRDefault="00545C41" w:rsidP="006E5773">
      <w:pPr>
        <w:spacing w:after="0"/>
        <w:jc w:val="both"/>
        <w:rPr>
          <w:rFonts w:cstheme="minorHAnsi"/>
          <w:sz w:val="24"/>
          <w:szCs w:val="24"/>
        </w:rPr>
      </w:pPr>
      <w:r w:rsidRPr="006E5773">
        <w:rPr>
          <w:rFonts w:cstheme="minorHAnsi"/>
          <w:sz w:val="24"/>
          <w:szCs w:val="24"/>
        </w:rPr>
        <w:t>Des rencontres de cadrages auront lieu pour harmoniser et finaliser la méthodologie.</w:t>
      </w:r>
    </w:p>
    <w:p w14:paraId="5E013C2B" w14:textId="271CDB31" w:rsidR="00F313CC" w:rsidRPr="006E5773" w:rsidRDefault="00F313CC" w:rsidP="006E5773">
      <w:pPr>
        <w:spacing w:after="0"/>
        <w:jc w:val="both"/>
        <w:rPr>
          <w:rFonts w:cstheme="minorHAnsi"/>
          <w:b/>
          <w:sz w:val="24"/>
          <w:szCs w:val="24"/>
          <w:u w:val="single"/>
        </w:rPr>
      </w:pPr>
    </w:p>
    <w:p w14:paraId="1911ACDD" w14:textId="2B695106" w:rsidR="00311FB0" w:rsidRPr="006E5773" w:rsidRDefault="00545C41" w:rsidP="006E5773">
      <w:pPr>
        <w:spacing w:after="0"/>
        <w:jc w:val="both"/>
        <w:rPr>
          <w:rFonts w:cstheme="minorHAnsi"/>
          <w:b/>
          <w:color w:val="000000" w:themeColor="text1"/>
          <w:sz w:val="24"/>
          <w:szCs w:val="24"/>
        </w:rPr>
      </w:pPr>
      <w:r w:rsidRPr="006E5773">
        <w:rPr>
          <w:rFonts w:cstheme="minorHAnsi"/>
          <w:b/>
          <w:color w:val="000000" w:themeColor="text1"/>
          <w:sz w:val="24"/>
          <w:szCs w:val="24"/>
        </w:rPr>
        <w:t>Equipe et terrain</w:t>
      </w:r>
    </w:p>
    <w:p w14:paraId="5E03B7AB" w14:textId="77777777" w:rsidR="00545C41" w:rsidRPr="006E5773" w:rsidRDefault="00545C41" w:rsidP="006E5773">
      <w:pPr>
        <w:spacing w:after="0"/>
        <w:jc w:val="both"/>
        <w:rPr>
          <w:rFonts w:cstheme="minorHAnsi"/>
          <w:b/>
          <w:color w:val="000000" w:themeColor="text1"/>
          <w:sz w:val="24"/>
          <w:szCs w:val="24"/>
        </w:rPr>
      </w:pPr>
    </w:p>
    <w:p w14:paraId="706E2060" w14:textId="77777777" w:rsidR="0078254F" w:rsidRPr="006E5773" w:rsidRDefault="00F24180" w:rsidP="006E5773">
      <w:pPr>
        <w:spacing w:after="0"/>
        <w:jc w:val="both"/>
        <w:rPr>
          <w:rFonts w:cstheme="minorHAnsi"/>
          <w:sz w:val="24"/>
          <w:szCs w:val="24"/>
        </w:rPr>
      </w:pPr>
      <w:r w:rsidRPr="006E5773">
        <w:rPr>
          <w:rFonts w:cstheme="minorHAnsi"/>
          <w:sz w:val="24"/>
          <w:szCs w:val="24"/>
        </w:rPr>
        <w:t>Il/</w:t>
      </w:r>
      <w:r w:rsidR="00D6697E" w:rsidRPr="006E5773">
        <w:rPr>
          <w:rFonts w:cstheme="minorHAnsi"/>
          <w:sz w:val="24"/>
          <w:szCs w:val="24"/>
        </w:rPr>
        <w:t>Elle</w:t>
      </w:r>
      <w:r w:rsidR="0078254F" w:rsidRPr="006E5773">
        <w:rPr>
          <w:rFonts w:cstheme="minorHAnsi"/>
          <w:sz w:val="24"/>
          <w:szCs w:val="24"/>
        </w:rPr>
        <w:t xml:space="preserve"> travaillera au sein de l’équipe ESSOR</w:t>
      </w:r>
      <w:r w:rsidRPr="006E5773">
        <w:rPr>
          <w:rFonts w:cstheme="minorHAnsi"/>
          <w:sz w:val="24"/>
          <w:szCs w:val="24"/>
        </w:rPr>
        <w:t xml:space="preserve"> </w:t>
      </w:r>
      <w:proofErr w:type="spellStart"/>
      <w:r w:rsidRPr="006E5773">
        <w:rPr>
          <w:rFonts w:cstheme="minorHAnsi"/>
          <w:sz w:val="24"/>
          <w:szCs w:val="24"/>
        </w:rPr>
        <w:t>Guiné</w:t>
      </w:r>
      <w:proofErr w:type="spellEnd"/>
      <w:r w:rsidRPr="006E5773">
        <w:rPr>
          <w:rFonts w:cstheme="minorHAnsi"/>
          <w:sz w:val="24"/>
          <w:szCs w:val="24"/>
        </w:rPr>
        <w:t xml:space="preserve"> Bissau</w:t>
      </w:r>
      <w:r w:rsidR="0078254F" w:rsidRPr="006E5773">
        <w:rPr>
          <w:rFonts w:cstheme="minorHAnsi"/>
          <w:sz w:val="24"/>
          <w:szCs w:val="24"/>
        </w:rPr>
        <w:t xml:space="preserve"> </w:t>
      </w:r>
      <w:r w:rsidRPr="006E5773">
        <w:rPr>
          <w:rFonts w:cstheme="minorHAnsi"/>
          <w:sz w:val="24"/>
          <w:szCs w:val="24"/>
        </w:rPr>
        <w:t>(8 personnes).</w:t>
      </w:r>
      <w:r w:rsidR="0078254F" w:rsidRPr="006E5773">
        <w:rPr>
          <w:rFonts w:cstheme="minorHAnsi"/>
          <w:sz w:val="24"/>
          <w:szCs w:val="24"/>
        </w:rPr>
        <w:t xml:space="preserve"> </w:t>
      </w:r>
    </w:p>
    <w:p w14:paraId="4BDCEC26" w14:textId="77777777" w:rsidR="004C4EE8" w:rsidRPr="006E5773" w:rsidRDefault="004C4EE8" w:rsidP="006E5773">
      <w:pPr>
        <w:spacing w:after="0"/>
        <w:jc w:val="both"/>
        <w:rPr>
          <w:rFonts w:cstheme="minorHAnsi"/>
          <w:sz w:val="24"/>
          <w:szCs w:val="24"/>
        </w:rPr>
      </w:pPr>
    </w:p>
    <w:p w14:paraId="755C4F95" w14:textId="77777777" w:rsidR="00C346B2" w:rsidRPr="006E5773" w:rsidRDefault="004C4EE8" w:rsidP="006E5773">
      <w:pPr>
        <w:spacing w:after="0"/>
        <w:jc w:val="both"/>
        <w:rPr>
          <w:rFonts w:cstheme="minorHAnsi"/>
          <w:sz w:val="24"/>
          <w:szCs w:val="24"/>
        </w:rPr>
      </w:pPr>
      <w:r w:rsidRPr="006E5773">
        <w:rPr>
          <w:rFonts w:cstheme="minorHAnsi"/>
          <w:sz w:val="24"/>
          <w:szCs w:val="24"/>
        </w:rPr>
        <w:t>L</w:t>
      </w:r>
      <w:r w:rsidR="00F24180" w:rsidRPr="006E5773">
        <w:rPr>
          <w:rFonts w:cstheme="minorHAnsi"/>
          <w:sz w:val="24"/>
          <w:szCs w:val="24"/>
        </w:rPr>
        <w:t>e/</w:t>
      </w:r>
      <w:r w:rsidRPr="006E5773">
        <w:rPr>
          <w:rFonts w:cstheme="minorHAnsi"/>
          <w:sz w:val="24"/>
          <w:szCs w:val="24"/>
        </w:rPr>
        <w:t>a stagiaire sera encadré</w:t>
      </w:r>
      <w:r w:rsidR="00F24180" w:rsidRPr="006E5773">
        <w:rPr>
          <w:rFonts w:cstheme="minorHAnsi"/>
          <w:sz w:val="24"/>
          <w:szCs w:val="24"/>
        </w:rPr>
        <w:t>/</w:t>
      </w:r>
      <w:r w:rsidRPr="006E5773">
        <w:rPr>
          <w:rFonts w:cstheme="minorHAnsi"/>
          <w:sz w:val="24"/>
          <w:szCs w:val="24"/>
        </w:rPr>
        <w:t>e sur le terrain par la responsable de projet</w:t>
      </w:r>
      <w:r w:rsidR="00F24180" w:rsidRPr="006E5773">
        <w:rPr>
          <w:rFonts w:cstheme="minorHAnsi"/>
          <w:sz w:val="24"/>
          <w:szCs w:val="24"/>
        </w:rPr>
        <w:t xml:space="preserve">, Anne RAULINE, et travaillera en étroite collaboration avec le coordinateur agricole. </w:t>
      </w:r>
    </w:p>
    <w:p w14:paraId="716608E7" w14:textId="77777777" w:rsidR="00F24180" w:rsidRPr="006E5773" w:rsidRDefault="00F24180" w:rsidP="006E5773">
      <w:pPr>
        <w:spacing w:after="0"/>
        <w:jc w:val="both"/>
        <w:rPr>
          <w:rFonts w:cstheme="minorHAnsi"/>
          <w:sz w:val="24"/>
          <w:szCs w:val="24"/>
        </w:rPr>
      </w:pPr>
    </w:p>
    <w:p w14:paraId="57A1595D" w14:textId="4FA9F2DD" w:rsidR="00311FB0" w:rsidRPr="006E5773" w:rsidRDefault="005B3342" w:rsidP="006E5773">
      <w:pPr>
        <w:spacing w:after="0"/>
        <w:jc w:val="both"/>
        <w:rPr>
          <w:rFonts w:cstheme="minorHAnsi"/>
          <w:sz w:val="24"/>
          <w:szCs w:val="24"/>
        </w:rPr>
      </w:pPr>
      <w:r w:rsidRPr="006E5773">
        <w:rPr>
          <w:rFonts w:cstheme="minorHAnsi"/>
          <w:sz w:val="24"/>
          <w:szCs w:val="24"/>
        </w:rPr>
        <w:t>Le projet étant en partenariat avec l’Univ</w:t>
      </w:r>
      <w:r w:rsidR="003263D7" w:rsidRPr="006E5773">
        <w:rPr>
          <w:rFonts w:cstheme="minorHAnsi"/>
          <w:sz w:val="24"/>
          <w:szCs w:val="24"/>
        </w:rPr>
        <w:t xml:space="preserve">ersité </w:t>
      </w:r>
      <w:proofErr w:type="spellStart"/>
      <w:r w:rsidR="003263D7" w:rsidRPr="006E5773">
        <w:rPr>
          <w:rFonts w:cstheme="minorHAnsi"/>
          <w:sz w:val="24"/>
          <w:szCs w:val="24"/>
        </w:rPr>
        <w:t>Amílcar</w:t>
      </w:r>
      <w:proofErr w:type="spellEnd"/>
      <w:r w:rsidRPr="006E5773">
        <w:rPr>
          <w:rFonts w:cstheme="minorHAnsi"/>
          <w:sz w:val="24"/>
          <w:szCs w:val="24"/>
        </w:rPr>
        <w:t xml:space="preserve"> Cabral de Bissau et ayant la volonté de renforc</w:t>
      </w:r>
      <w:r w:rsidR="00F33C9F" w:rsidRPr="006E5773">
        <w:rPr>
          <w:rFonts w:cstheme="minorHAnsi"/>
          <w:sz w:val="24"/>
          <w:szCs w:val="24"/>
        </w:rPr>
        <w:t>er</w:t>
      </w:r>
      <w:r w:rsidRPr="006E5773">
        <w:rPr>
          <w:rFonts w:cstheme="minorHAnsi"/>
          <w:sz w:val="24"/>
          <w:szCs w:val="24"/>
        </w:rPr>
        <w:t xml:space="preserve"> le partage de compétences, </w:t>
      </w:r>
      <w:r w:rsidRPr="006E5773">
        <w:rPr>
          <w:rFonts w:cstheme="minorHAnsi"/>
          <w:b/>
          <w:sz w:val="24"/>
          <w:szCs w:val="24"/>
        </w:rPr>
        <w:t>ce stage se f</w:t>
      </w:r>
      <w:r w:rsidR="00391E8C" w:rsidRPr="006E5773">
        <w:rPr>
          <w:rFonts w:cstheme="minorHAnsi"/>
          <w:b/>
          <w:sz w:val="24"/>
          <w:szCs w:val="24"/>
        </w:rPr>
        <w:t>era</w:t>
      </w:r>
      <w:r w:rsidRPr="006E5773">
        <w:rPr>
          <w:rFonts w:cstheme="minorHAnsi"/>
          <w:b/>
          <w:sz w:val="24"/>
          <w:szCs w:val="24"/>
        </w:rPr>
        <w:t xml:space="preserve"> en collaboration avec un/e étudiant/e guinéen/ne</w:t>
      </w:r>
      <w:r w:rsidR="00391E8C" w:rsidRPr="006E5773">
        <w:rPr>
          <w:rFonts w:cstheme="minorHAnsi"/>
          <w:b/>
          <w:sz w:val="24"/>
          <w:szCs w:val="24"/>
        </w:rPr>
        <w:t xml:space="preserve"> en agronomie</w:t>
      </w:r>
      <w:r w:rsidRPr="006E5773">
        <w:rPr>
          <w:rFonts w:cstheme="minorHAnsi"/>
          <w:sz w:val="24"/>
          <w:szCs w:val="24"/>
        </w:rPr>
        <w:t>. Cette collaboration donner</w:t>
      </w:r>
      <w:r w:rsidR="00391E8C" w:rsidRPr="006E5773">
        <w:rPr>
          <w:rFonts w:cstheme="minorHAnsi"/>
          <w:sz w:val="24"/>
          <w:szCs w:val="24"/>
        </w:rPr>
        <w:t>a</w:t>
      </w:r>
      <w:r w:rsidR="00545C41" w:rsidRPr="006E5773">
        <w:rPr>
          <w:rFonts w:cstheme="minorHAnsi"/>
          <w:sz w:val="24"/>
          <w:szCs w:val="24"/>
        </w:rPr>
        <w:t xml:space="preserve"> </w:t>
      </w:r>
      <w:r w:rsidRPr="006E5773">
        <w:rPr>
          <w:rFonts w:cstheme="minorHAnsi"/>
          <w:sz w:val="24"/>
          <w:szCs w:val="24"/>
        </w:rPr>
        <w:t>ainsi une dimension interculturelle intéressante qui pourra renforcer la qualité de la recherche.</w:t>
      </w:r>
    </w:p>
    <w:p w14:paraId="5F8BBF64" w14:textId="77777777" w:rsidR="005B3342" w:rsidRPr="006E5773" w:rsidRDefault="005B3342" w:rsidP="006E5773">
      <w:pPr>
        <w:spacing w:after="0"/>
        <w:jc w:val="both"/>
        <w:rPr>
          <w:rFonts w:cstheme="minorHAnsi"/>
          <w:sz w:val="24"/>
          <w:szCs w:val="24"/>
        </w:rPr>
      </w:pPr>
    </w:p>
    <w:p w14:paraId="0F3A3C78" w14:textId="77777777" w:rsidR="00F24180" w:rsidRPr="006E5773" w:rsidRDefault="0043270D" w:rsidP="006E5773">
      <w:pPr>
        <w:spacing w:after="0"/>
        <w:jc w:val="both"/>
        <w:rPr>
          <w:rFonts w:cstheme="minorHAnsi"/>
          <w:sz w:val="24"/>
          <w:szCs w:val="24"/>
        </w:rPr>
      </w:pPr>
      <w:r w:rsidRPr="006E5773">
        <w:rPr>
          <w:rFonts w:cstheme="minorHAnsi"/>
          <w:sz w:val="24"/>
          <w:szCs w:val="24"/>
        </w:rPr>
        <w:t xml:space="preserve">Le projet étant actuellement à Bissau, ESSOR n’a pas encore de représentation à </w:t>
      </w:r>
      <w:proofErr w:type="spellStart"/>
      <w:r w:rsidRPr="006E5773">
        <w:rPr>
          <w:rFonts w:cstheme="minorHAnsi"/>
          <w:sz w:val="24"/>
          <w:szCs w:val="24"/>
        </w:rPr>
        <w:t>Bafatá</w:t>
      </w:r>
      <w:proofErr w:type="spellEnd"/>
      <w:r w:rsidRPr="006E5773">
        <w:rPr>
          <w:rFonts w:cstheme="minorHAnsi"/>
          <w:sz w:val="24"/>
          <w:szCs w:val="24"/>
        </w:rPr>
        <w:t xml:space="preserve">. Lors de son étude terrain, le/a stagiaire devra être en autonomie sur cette nouvelle zone. </w:t>
      </w:r>
    </w:p>
    <w:p w14:paraId="482E729A" w14:textId="77777777" w:rsidR="0043270D" w:rsidRPr="006E5773" w:rsidRDefault="0043270D" w:rsidP="006E5773">
      <w:pPr>
        <w:spacing w:after="0"/>
        <w:jc w:val="both"/>
        <w:rPr>
          <w:rFonts w:cstheme="minorHAnsi"/>
          <w:sz w:val="24"/>
          <w:szCs w:val="24"/>
        </w:rPr>
      </w:pPr>
    </w:p>
    <w:p w14:paraId="00001AAD" w14:textId="6104748C" w:rsidR="00311FB0" w:rsidRPr="006E5773" w:rsidRDefault="0043270D" w:rsidP="006E5773">
      <w:pPr>
        <w:spacing w:after="0"/>
        <w:jc w:val="both"/>
        <w:rPr>
          <w:rFonts w:cstheme="minorHAnsi"/>
          <w:sz w:val="24"/>
          <w:szCs w:val="24"/>
        </w:rPr>
      </w:pPr>
      <w:proofErr w:type="spellStart"/>
      <w:r w:rsidRPr="006E5773">
        <w:rPr>
          <w:rFonts w:cstheme="minorHAnsi"/>
          <w:sz w:val="24"/>
          <w:szCs w:val="24"/>
        </w:rPr>
        <w:t>Bafatá</w:t>
      </w:r>
      <w:proofErr w:type="spellEnd"/>
      <w:r w:rsidRPr="006E5773">
        <w:rPr>
          <w:rFonts w:cstheme="minorHAnsi"/>
          <w:sz w:val="24"/>
          <w:szCs w:val="24"/>
        </w:rPr>
        <w:t xml:space="preserve"> se s</w:t>
      </w:r>
      <w:r w:rsidR="003263D7" w:rsidRPr="006E5773">
        <w:rPr>
          <w:rFonts w:cstheme="minorHAnsi"/>
          <w:sz w:val="24"/>
          <w:szCs w:val="24"/>
        </w:rPr>
        <w:t>itue à 3h en voiture de Bissau.</w:t>
      </w:r>
    </w:p>
    <w:p w14:paraId="5288BA5C" w14:textId="77777777" w:rsidR="0078254F" w:rsidRPr="006E5773" w:rsidRDefault="0078254F" w:rsidP="006E5773">
      <w:pPr>
        <w:spacing w:after="0"/>
        <w:jc w:val="both"/>
        <w:rPr>
          <w:rFonts w:cstheme="minorHAnsi"/>
          <w:b/>
          <w:color w:val="000000" w:themeColor="text1"/>
          <w:sz w:val="24"/>
          <w:szCs w:val="24"/>
        </w:rPr>
      </w:pPr>
    </w:p>
    <w:p w14:paraId="700BF5B2" w14:textId="0EA60DC7" w:rsidR="00F313CC" w:rsidRPr="006E5773" w:rsidRDefault="000850B9" w:rsidP="006E5773">
      <w:pPr>
        <w:spacing w:after="0"/>
        <w:jc w:val="both"/>
        <w:rPr>
          <w:rFonts w:cstheme="minorHAnsi"/>
          <w:b/>
          <w:color w:val="000000" w:themeColor="text1"/>
          <w:sz w:val="24"/>
          <w:szCs w:val="24"/>
        </w:rPr>
      </w:pPr>
      <w:r w:rsidRPr="006E5773">
        <w:rPr>
          <w:rFonts w:cstheme="minorHAnsi"/>
          <w:b/>
          <w:color w:val="000000" w:themeColor="text1"/>
          <w:sz w:val="24"/>
          <w:szCs w:val="24"/>
        </w:rPr>
        <w:t xml:space="preserve">Restitution du travail </w:t>
      </w:r>
    </w:p>
    <w:p w14:paraId="7542BF33" w14:textId="77777777" w:rsidR="000850B9" w:rsidRPr="006E5773" w:rsidRDefault="000850B9" w:rsidP="006E5773">
      <w:pPr>
        <w:spacing w:after="0"/>
        <w:jc w:val="both"/>
        <w:rPr>
          <w:rFonts w:cstheme="minorHAnsi"/>
          <w:b/>
          <w:color w:val="1F497D" w:themeColor="text2"/>
          <w:sz w:val="24"/>
          <w:szCs w:val="24"/>
        </w:rPr>
      </w:pPr>
    </w:p>
    <w:p w14:paraId="4664371E" w14:textId="44DFE600" w:rsidR="00F86C4E" w:rsidRPr="006E5773" w:rsidRDefault="00391E8C" w:rsidP="006E5773">
      <w:pPr>
        <w:spacing w:after="0"/>
        <w:jc w:val="both"/>
        <w:rPr>
          <w:rFonts w:cstheme="minorHAnsi"/>
          <w:sz w:val="24"/>
          <w:szCs w:val="24"/>
        </w:rPr>
      </w:pPr>
      <w:r w:rsidRPr="006E5773">
        <w:rPr>
          <w:rFonts w:cstheme="minorHAnsi"/>
          <w:sz w:val="24"/>
          <w:szCs w:val="24"/>
        </w:rPr>
        <w:t>Une première synthèse du rapport sera présenté à l’équipe ESSOR pour validation.</w:t>
      </w:r>
    </w:p>
    <w:p w14:paraId="5E66FE29" w14:textId="77777777" w:rsidR="00F86C4E" w:rsidRPr="006E5773" w:rsidRDefault="00F86C4E" w:rsidP="006E5773">
      <w:pPr>
        <w:spacing w:after="0"/>
        <w:jc w:val="both"/>
        <w:rPr>
          <w:rFonts w:cstheme="minorHAnsi"/>
          <w:b/>
          <w:color w:val="1F497D" w:themeColor="text2"/>
          <w:sz w:val="24"/>
          <w:szCs w:val="24"/>
        </w:rPr>
      </w:pPr>
    </w:p>
    <w:p w14:paraId="15DD943E" w14:textId="02F7FFD2" w:rsidR="00246D9B" w:rsidRPr="006E5773" w:rsidRDefault="00246D9B" w:rsidP="006E5773">
      <w:pPr>
        <w:spacing w:after="0"/>
        <w:jc w:val="both"/>
        <w:rPr>
          <w:rFonts w:cstheme="minorHAnsi"/>
          <w:sz w:val="24"/>
          <w:szCs w:val="24"/>
        </w:rPr>
      </w:pPr>
      <w:r w:rsidRPr="006E5773">
        <w:rPr>
          <w:rFonts w:cstheme="minorHAnsi"/>
          <w:sz w:val="24"/>
          <w:szCs w:val="24"/>
        </w:rPr>
        <w:t xml:space="preserve">Le travail sera restitué sur le terrain en présence des différents acteurs (producteurs, institutions publiques, associations, unions, </w:t>
      </w:r>
      <w:proofErr w:type="spellStart"/>
      <w:r w:rsidRPr="006E5773">
        <w:rPr>
          <w:rFonts w:cstheme="minorHAnsi"/>
          <w:sz w:val="24"/>
          <w:szCs w:val="24"/>
        </w:rPr>
        <w:t>ONGs</w:t>
      </w:r>
      <w:proofErr w:type="spellEnd"/>
      <w:r w:rsidRPr="006E5773">
        <w:rPr>
          <w:rFonts w:cstheme="minorHAnsi"/>
          <w:sz w:val="24"/>
          <w:szCs w:val="24"/>
        </w:rPr>
        <w:t>…) et de l’équipe ESSOR, afin de pouvoir discuter</w:t>
      </w:r>
      <w:r w:rsidR="0043270D" w:rsidRPr="006E5773">
        <w:rPr>
          <w:rFonts w:cstheme="minorHAnsi"/>
          <w:sz w:val="24"/>
          <w:szCs w:val="24"/>
        </w:rPr>
        <w:t xml:space="preserve"> et débattre des résultats du</w:t>
      </w:r>
      <w:r w:rsidRPr="006E5773">
        <w:rPr>
          <w:rFonts w:cstheme="minorHAnsi"/>
          <w:sz w:val="24"/>
          <w:szCs w:val="24"/>
        </w:rPr>
        <w:t xml:space="preserve"> stagiaire.</w:t>
      </w:r>
    </w:p>
    <w:p w14:paraId="708CDB9F" w14:textId="77777777" w:rsidR="00246D9B" w:rsidRPr="006E5773" w:rsidRDefault="00246D9B" w:rsidP="006E5773">
      <w:pPr>
        <w:spacing w:after="0"/>
        <w:jc w:val="both"/>
        <w:rPr>
          <w:rFonts w:cstheme="minorHAnsi"/>
          <w:sz w:val="24"/>
          <w:szCs w:val="24"/>
        </w:rPr>
      </w:pPr>
      <w:r w:rsidRPr="006E5773">
        <w:rPr>
          <w:rFonts w:cstheme="minorHAnsi"/>
          <w:sz w:val="24"/>
          <w:szCs w:val="24"/>
        </w:rPr>
        <w:t>Ce débat permettra de valider les résultats</w:t>
      </w:r>
      <w:r w:rsidR="00FA5CD3" w:rsidRPr="006E5773">
        <w:rPr>
          <w:rFonts w:cstheme="minorHAnsi"/>
          <w:sz w:val="24"/>
          <w:szCs w:val="24"/>
        </w:rPr>
        <w:t xml:space="preserve"> avec tous les acteurs.</w:t>
      </w:r>
    </w:p>
    <w:p w14:paraId="66D25F71" w14:textId="77777777" w:rsidR="00FA5CD3" w:rsidRPr="006E5773" w:rsidRDefault="00FA5CD3" w:rsidP="006E5773">
      <w:pPr>
        <w:spacing w:after="0"/>
        <w:jc w:val="both"/>
        <w:rPr>
          <w:rFonts w:cstheme="minorHAnsi"/>
          <w:sz w:val="24"/>
          <w:szCs w:val="24"/>
        </w:rPr>
      </w:pPr>
    </w:p>
    <w:p w14:paraId="2FA4557B" w14:textId="77777777" w:rsidR="00FA5CD3" w:rsidRPr="006E5773" w:rsidRDefault="00FA5CD3" w:rsidP="006E5773">
      <w:pPr>
        <w:spacing w:after="0"/>
        <w:jc w:val="both"/>
        <w:rPr>
          <w:rFonts w:cstheme="minorHAnsi"/>
          <w:sz w:val="24"/>
          <w:szCs w:val="24"/>
        </w:rPr>
      </w:pPr>
      <w:r w:rsidRPr="006E5773">
        <w:rPr>
          <w:rFonts w:cstheme="minorHAnsi"/>
          <w:sz w:val="24"/>
          <w:szCs w:val="24"/>
        </w:rPr>
        <w:t>Un rapport synthétique en Portugais sera rédigé et également remis à tous les acteurs.</w:t>
      </w:r>
    </w:p>
    <w:p w14:paraId="4E702AF2" w14:textId="56044315" w:rsidR="00D6697E" w:rsidRPr="006E5773" w:rsidRDefault="00FA5CD3" w:rsidP="006E5773">
      <w:pPr>
        <w:spacing w:after="0"/>
        <w:jc w:val="both"/>
        <w:rPr>
          <w:rFonts w:cstheme="minorHAnsi"/>
          <w:sz w:val="24"/>
          <w:szCs w:val="24"/>
        </w:rPr>
      </w:pPr>
      <w:r w:rsidRPr="006E5773">
        <w:rPr>
          <w:rFonts w:cstheme="minorHAnsi"/>
          <w:sz w:val="24"/>
          <w:szCs w:val="24"/>
        </w:rPr>
        <w:t xml:space="preserve">La stagiaire rédigera </w:t>
      </w:r>
      <w:r w:rsidR="0043270D" w:rsidRPr="006E5773">
        <w:rPr>
          <w:rFonts w:cstheme="minorHAnsi"/>
          <w:sz w:val="24"/>
          <w:szCs w:val="24"/>
        </w:rPr>
        <w:t>son</w:t>
      </w:r>
      <w:r w:rsidRPr="006E5773">
        <w:rPr>
          <w:rFonts w:cstheme="minorHAnsi"/>
          <w:sz w:val="24"/>
          <w:szCs w:val="24"/>
        </w:rPr>
        <w:t xml:space="preserve"> rapport </w:t>
      </w:r>
      <w:r w:rsidR="0043270D" w:rsidRPr="006E5773">
        <w:rPr>
          <w:rFonts w:cstheme="minorHAnsi"/>
          <w:sz w:val="24"/>
          <w:szCs w:val="24"/>
        </w:rPr>
        <w:t xml:space="preserve">final </w:t>
      </w:r>
      <w:r w:rsidRPr="006E5773">
        <w:rPr>
          <w:rFonts w:cstheme="minorHAnsi"/>
          <w:sz w:val="24"/>
          <w:szCs w:val="24"/>
        </w:rPr>
        <w:t>en</w:t>
      </w:r>
      <w:r w:rsidR="0043270D" w:rsidRPr="006E5773">
        <w:rPr>
          <w:rFonts w:cstheme="minorHAnsi"/>
          <w:sz w:val="24"/>
          <w:szCs w:val="24"/>
        </w:rPr>
        <w:t xml:space="preserve"> français, qui pourra par la suite être tr</w:t>
      </w:r>
      <w:r w:rsidRPr="006E5773">
        <w:rPr>
          <w:rFonts w:cstheme="minorHAnsi"/>
          <w:sz w:val="24"/>
          <w:szCs w:val="24"/>
        </w:rPr>
        <w:t>aduit en Portugais (par u</w:t>
      </w:r>
      <w:r w:rsidR="00252C9D" w:rsidRPr="006E5773">
        <w:rPr>
          <w:rFonts w:cstheme="minorHAnsi"/>
          <w:sz w:val="24"/>
          <w:szCs w:val="24"/>
        </w:rPr>
        <w:t>ne personne compétente) afin de</w:t>
      </w:r>
      <w:r w:rsidRPr="006E5773">
        <w:rPr>
          <w:rFonts w:cstheme="minorHAnsi"/>
          <w:sz w:val="24"/>
          <w:szCs w:val="24"/>
        </w:rPr>
        <w:t xml:space="preserve"> donner accès aux techniciens d’ESSOR et autres acteurs intéressés par le document.</w:t>
      </w:r>
    </w:p>
    <w:p w14:paraId="402C68E5" w14:textId="7F1DD069" w:rsidR="00D6697E" w:rsidRPr="006E5773" w:rsidRDefault="00D6697E" w:rsidP="006E5773">
      <w:pPr>
        <w:spacing w:after="0"/>
        <w:jc w:val="both"/>
        <w:rPr>
          <w:rFonts w:cstheme="minorHAnsi"/>
          <w:sz w:val="24"/>
          <w:szCs w:val="24"/>
        </w:rPr>
      </w:pPr>
    </w:p>
    <w:p w14:paraId="1BD2772C" w14:textId="77777777" w:rsidR="00F86C4E" w:rsidRPr="006E5773" w:rsidRDefault="00F86C4E" w:rsidP="006E5773">
      <w:pPr>
        <w:pBdr>
          <w:bottom w:val="single" w:sz="12" w:space="1" w:color="7F7F7F" w:themeColor="text1" w:themeTint="80"/>
        </w:pBdr>
        <w:autoSpaceDE w:val="0"/>
        <w:autoSpaceDN w:val="0"/>
        <w:adjustRightInd w:val="0"/>
        <w:spacing w:after="0" w:line="240" w:lineRule="auto"/>
        <w:jc w:val="both"/>
        <w:rPr>
          <w:rFonts w:cstheme="minorHAnsi"/>
          <w:b/>
          <w:bCs/>
          <w:color w:val="4E4E4E"/>
          <w:sz w:val="24"/>
          <w:szCs w:val="24"/>
        </w:rPr>
      </w:pPr>
      <w:r w:rsidRPr="006E5773">
        <w:rPr>
          <w:rFonts w:cstheme="minorHAnsi"/>
          <w:b/>
          <w:bCs/>
          <w:color w:val="1F497D" w:themeColor="text2"/>
          <w:sz w:val="24"/>
          <w:szCs w:val="24"/>
        </w:rPr>
        <w:t xml:space="preserve">Profil du candidat </w:t>
      </w:r>
    </w:p>
    <w:p w14:paraId="3EEAAF12" w14:textId="77777777" w:rsidR="00F313CC" w:rsidRPr="006E5773" w:rsidRDefault="00F313CC" w:rsidP="006E5773">
      <w:pPr>
        <w:spacing w:after="0"/>
        <w:jc w:val="both"/>
        <w:rPr>
          <w:rFonts w:cstheme="minorHAnsi"/>
          <w:b/>
          <w:color w:val="1F497D" w:themeColor="text2"/>
          <w:sz w:val="24"/>
          <w:szCs w:val="24"/>
        </w:rPr>
      </w:pPr>
    </w:p>
    <w:p w14:paraId="4C4B1B1C" w14:textId="77777777" w:rsidR="005B3342" w:rsidRPr="006E5773" w:rsidRDefault="0043270D" w:rsidP="006E5773">
      <w:pPr>
        <w:spacing w:after="0"/>
        <w:jc w:val="both"/>
        <w:rPr>
          <w:rFonts w:cstheme="minorHAnsi"/>
          <w:sz w:val="24"/>
          <w:szCs w:val="24"/>
        </w:rPr>
      </w:pPr>
      <w:r w:rsidRPr="006E5773">
        <w:rPr>
          <w:rFonts w:cstheme="minorHAnsi"/>
          <w:sz w:val="24"/>
          <w:szCs w:val="24"/>
        </w:rPr>
        <w:t xml:space="preserve"> - </w:t>
      </w:r>
      <w:proofErr w:type="gramStart"/>
      <w:r w:rsidRPr="006E5773">
        <w:rPr>
          <w:rFonts w:cstheme="minorHAnsi"/>
          <w:sz w:val="24"/>
          <w:szCs w:val="24"/>
        </w:rPr>
        <w:t>Etudes:</w:t>
      </w:r>
      <w:proofErr w:type="gramEnd"/>
      <w:r w:rsidR="00C34AB2" w:rsidRPr="006E5773">
        <w:rPr>
          <w:rFonts w:cstheme="minorHAnsi"/>
          <w:sz w:val="24"/>
          <w:szCs w:val="24"/>
        </w:rPr>
        <w:t xml:space="preserve"> </w:t>
      </w:r>
      <w:r w:rsidR="003263D7" w:rsidRPr="006E5773">
        <w:rPr>
          <w:rFonts w:cstheme="minorHAnsi"/>
          <w:sz w:val="24"/>
          <w:szCs w:val="24"/>
        </w:rPr>
        <w:t>Diplômé ou en</w:t>
      </w:r>
      <w:r w:rsidRPr="006E5773">
        <w:rPr>
          <w:rFonts w:cstheme="minorHAnsi"/>
          <w:sz w:val="24"/>
          <w:szCs w:val="24"/>
        </w:rPr>
        <w:t xml:space="preserve"> </w:t>
      </w:r>
      <w:r w:rsidR="003263D7" w:rsidRPr="006E5773">
        <w:rPr>
          <w:rFonts w:cstheme="minorHAnsi"/>
          <w:sz w:val="24"/>
          <w:szCs w:val="24"/>
        </w:rPr>
        <w:t>d</w:t>
      </w:r>
      <w:r w:rsidRPr="006E5773">
        <w:rPr>
          <w:rFonts w:cstheme="minorHAnsi"/>
          <w:sz w:val="24"/>
          <w:szCs w:val="24"/>
        </w:rPr>
        <w:t>ernière année</w:t>
      </w:r>
      <w:r w:rsidR="005B3342" w:rsidRPr="006E5773">
        <w:rPr>
          <w:rFonts w:cstheme="minorHAnsi"/>
          <w:sz w:val="24"/>
          <w:szCs w:val="24"/>
        </w:rPr>
        <w:t xml:space="preserve"> d’école d’I</w:t>
      </w:r>
      <w:r w:rsidRPr="006E5773">
        <w:rPr>
          <w:rFonts w:cstheme="minorHAnsi"/>
          <w:sz w:val="24"/>
          <w:szCs w:val="24"/>
        </w:rPr>
        <w:t>ngénieur Agronome</w:t>
      </w:r>
    </w:p>
    <w:p w14:paraId="785BDC48" w14:textId="77777777" w:rsidR="005B3342" w:rsidRPr="006E5773" w:rsidRDefault="0043270D" w:rsidP="006E5773">
      <w:pPr>
        <w:spacing w:after="0"/>
        <w:jc w:val="both"/>
        <w:rPr>
          <w:rFonts w:cstheme="minorHAnsi"/>
          <w:sz w:val="24"/>
          <w:szCs w:val="24"/>
        </w:rPr>
      </w:pPr>
      <w:r w:rsidRPr="006E5773">
        <w:rPr>
          <w:rFonts w:cstheme="minorHAnsi"/>
          <w:sz w:val="24"/>
          <w:szCs w:val="24"/>
        </w:rPr>
        <w:t xml:space="preserve"> - Maîtrise des outils informatiques : Word, Excel, PowerPoint</w:t>
      </w:r>
      <w:r w:rsidR="005B3342" w:rsidRPr="006E5773">
        <w:rPr>
          <w:rFonts w:cstheme="minorHAnsi"/>
          <w:sz w:val="24"/>
          <w:szCs w:val="24"/>
        </w:rPr>
        <w:t>, SIG</w:t>
      </w:r>
      <w:r w:rsidRPr="006E5773">
        <w:rPr>
          <w:rFonts w:cstheme="minorHAnsi"/>
          <w:sz w:val="24"/>
          <w:szCs w:val="24"/>
        </w:rPr>
        <w:t xml:space="preserve"> et plateformes et outils numériques </w:t>
      </w:r>
    </w:p>
    <w:p w14:paraId="771EB18F" w14:textId="77777777" w:rsidR="005B3342" w:rsidRPr="006E5773" w:rsidRDefault="0043270D" w:rsidP="006E5773">
      <w:pPr>
        <w:spacing w:after="0"/>
        <w:jc w:val="both"/>
        <w:rPr>
          <w:rFonts w:cstheme="minorHAnsi"/>
          <w:sz w:val="24"/>
          <w:szCs w:val="24"/>
        </w:rPr>
      </w:pPr>
      <w:r w:rsidRPr="006E5773">
        <w:rPr>
          <w:rFonts w:cstheme="minorHAnsi"/>
          <w:sz w:val="24"/>
          <w:szCs w:val="24"/>
        </w:rPr>
        <w:t xml:space="preserve">- Bonne orthographe, très bon rédactionnel, capacité de synthèse et d’analyse </w:t>
      </w:r>
    </w:p>
    <w:p w14:paraId="6F8EC171" w14:textId="77777777" w:rsidR="005B3342" w:rsidRPr="006E5773" w:rsidRDefault="0043270D" w:rsidP="006E5773">
      <w:pPr>
        <w:spacing w:after="0"/>
        <w:jc w:val="both"/>
        <w:rPr>
          <w:rFonts w:cstheme="minorHAnsi"/>
          <w:sz w:val="24"/>
          <w:szCs w:val="24"/>
        </w:rPr>
      </w:pPr>
      <w:r w:rsidRPr="006E5773">
        <w:rPr>
          <w:rFonts w:cstheme="minorHAnsi"/>
          <w:sz w:val="24"/>
          <w:szCs w:val="24"/>
        </w:rPr>
        <w:t xml:space="preserve">- Bonne capacité d’organisation, d’anticipation, autonomie </w:t>
      </w:r>
    </w:p>
    <w:p w14:paraId="52A00E0D" w14:textId="77777777" w:rsidR="005B3342" w:rsidRPr="006E5773" w:rsidRDefault="0043270D" w:rsidP="006E5773">
      <w:pPr>
        <w:spacing w:after="0"/>
        <w:jc w:val="both"/>
        <w:rPr>
          <w:rFonts w:cstheme="minorHAnsi"/>
          <w:sz w:val="24"/>
          <w:szCs w:val="24"/>
        </w:rPr>
      </w:pPr>
      <w:r w:rsidRPr="006E5773">
        <w:rPr>
          <w:rFonts w:cstheme="minorHAnsi"/>
          <w:sz w:val="24"/>
          <w:szCs w:val="24"/>
        </w:rPr>
        <w:t xml:space="preserve">- </w:t>
      </w:r>
      <w:r w:rsidR="0068486D" w:rsidRPr="006E5773">
        <w:rPr>
          <w:rFonts w:cstheme="minorHAnsi"/>
          <w:sz w:val="24"/>
          <w:szCs w:val="24"/>
        </w:rPr>
        <w:t>Forte capacité personnelle d'autonomie et d'adaptation à travailler dans des conditions locales difficiles (conditions de logement et sanitaires rudimentaires)</w:t>
      </w:r>
      <w:r w:rsidRPr="006E5773">
        <w:rPr>
          <w:rFonts w:cstheme="minorHAnsi"/>
          <w:sz w:val="24"/>
          <w:szCs w:val="24"/>
        </w:rPr>
        <w:t xml:space="preserve"> </w:t>
      </w:r>
    </w:p>
    <w:p w14:paraId="6147E841" w14:textId="3FD09A7E" w:rsidR="005B3342" w:rsidRPr="006E5773" w:rsidRDefault="0043270D" w:rsidP="006E5773">
      <w:pPr>
        <w:spacing w:after="0"/>
        <w:jc w:val="both"/>
        <w:rPr>
          <w:rFonts w:cstheme="minorHAnsi"/>
          <w:sz w:val="24"/>
          <w:szCs w:val="24"/>
        </w:rPr>
      </w:pPr>
      <w:r w:rsidRPr="006E5773">
        <w:rPr>
          <w:rFonts w:cstheme="minorHAnsi"/>
          <w:sz w:val="24"/>
          <w:szCs w:val="24"/>
        </w:rPr>
        <w:t xml:space="preserve">- </w:t>
      </w:r>
      <w:r w:rsidR="005B3342" w:rsidRPr="006E5773">
        <w:rPr>
          <w:rFonts w:cstheme="minorHAnsi"/>
          <w:sz w:val="24"/>
          <w:szCs w:val="24"/>
        </w:rPr>
        <w:t>Maîtrise</w:t>
      </w:r>
      <w:r w:rsidRPr="006E5773">
        <w:rPr>
          <w:rFonts w:cstheme="minorHAnsi"/>
          <w:sz w:val="24"/>
          <w:szCs w:val="24"/>
        </w:rPr>
        <w:t xml:space="preserve"> du portugais </w:t>
      </w:r>
      <w:r w:rsidR="00957B34" w:rsidRPr="006E5773">
        <w:rPr>
          <w:rFonts w:cstheme="minorHAnsi"/>
          <w:sz w:val="24"/>
          <w:szCs w:val="24"/>
        </w:rPr>
        <w:t>et du Français</w:t>
      </w:r>
    </w:p>
    <w:p w14:paraId="1EA5F628" w14:textId="77777777" w:rsidR="005B3342" w:rsidRPr="006E5773" w:rsidRDefault="005B3342" w:rsidP="006E5773">
      <w:pPr>
        <w:spacing w:after="0"/>
        <w:jc w:val="both"/>
        <w:rPr>
          <w:rFonts w:cstheme="minorHAnsi"/>
          <w:sz w:val="24"/>
          <w:szCs w:val="24"/>
        </w:rPr>
      </w:pPr>
    </w:p>
    <w:p w14:paraId="6C0D4534" w14:textId="77777777" w:rsidR="00F86C4E" w:rsidRPr="006E5773" w:rsidRDefault="00F86C4E" w:rsidP="006E5773">
      <w:pPr>
        <w:pBdr>
          <w:bottom w:val="single" w:sz="12" w:space="1" w:color="7F7F7F" w:themeColor="text1" w:themeTint="80"/>
        </w:pBdr>
        <w:autoSpaceDE w:val="0"/>
        <w:autoSpaceDN w:val="0"/>
        <w:adjustRightInd w:val="0"/>
        <w:spacing w:after="0" w:line="240" w:lineRule="auto"/>
        <w:jc w:val="both"/>
        <w:rPr>
          <w:rFonts w:cstheme="minorHAnsi"/>
          <w:b/>
          <w:bCs/>
          <w:sz w:val="24"/>
          <w:szCs w:val="24"/>
        </w:rPr>
      </w:pPr>
      <w:r w:rsidRPr="006E5773">
        <w:rPr>
          <w:rFonts w:cstheme="minorHAnsi"/>
          <w:b/>
          <w:bCs/>
          <w:color w:val="4E4E4E"/>
          <w:sz w:val="24"/>
          <w:szCs w:val="24"/>
        </w:rPr>
        <w:t>Conditions</w:t>
      </w:r>
      <w:r w:rsidRPr="006E5773">
        <w:rPr>
          <w:rFonts w:cstheme="minorHAnsi"/>
          <w:b/>
          <w:bCs/>
          <w:sz w:val="24"/>
          <w:szCs w:val="24"/>
        </w:rPr>
        <w:t xml:space="preserve"> </w:t>
      </w:r>
    </w:p>
    <w:p w14:paraId="5424DABE" w14:textId="77777777" w:rsidR="00F86C4E" w:rsidRPr="006E5773" w:rsidRDefault="00F86C4E" w:rsidP="006E5773">
      <w:pPr>
        <w:autoSpaceDE w:val="0"/>
        <w:autoSpaceDN w:val="0"/>
        <w:adjustRightInd w:val="0"/>
        <w:spacing w:after="0" w:line="240" w:lineRule="auto"/>
        <w:jc w:val="both"/>
        <w:rPr>
          <w:rFonts w:cstheme="minorHAnsi"/>
          <w:color w:val="000000"/>
          <w:sz w:val="24"/>
          <w:szCs w:val="24"/>
        </w:rPr>
      </w:pPr>
    </w:p>
    <w:p w14:paraId="5CECF7D2" w14:textId="77777777" w:rsidR="00F313CC" w:rsidRPr="006E5773" w:rsidRDefault="00F313CC" w:rsidP="006E5773">
      <w:pPr>
        <w:spacing w:after="0"/>
        <w:jc w:val="both"/>
        <w:rPr>
          <w:rFonts w:cstheme="minorHAnsi"/>
          <w:b/>
          <w:color w:val="1F497D" w:themeColor="text2"/>
          <w:sz w:val="24"/>
          <w:szCs w:val="24"/>
        </w:rPr>
      </w:pPr>
    </w:p>
    <w:p w14:paraId="09EC264F" w14:textId="77777777" w:rsidR="0068486D" w:rsidRPr="006E5773" w:rsidRDefault="00F313CC" w:rsidP="006E5773">
      <w:pPr>
        <w:spacing w:after="0"/>
        <w:jc w:val="both"/>
        <w:rPr>
          <w:rFonts w:cstheme="minorHAnsi"/>
          <w:sz w:val="24"/>
          <w:szCs w:val="24"/>
        </w:rPr>
      </w:pPr>
      <w:r w:rsidRPr="006E5773">
        <w:rPr>
          <w:rFonts w:cstheme="minorHAnsi"/>
          <w:b/>
          <w:bCs/>
          <w:color w:val="1F497D" w:themeColor="text2"/>
          <w:sz w:val="24"/>
          <w:szCs w:val="24"/>
        </w:rPr>
        <w:t>Lieu :</w:t>
      </w:r>
      <w:r w:rsidRPr="006E5773">
        <w:rPr>
          <w:rFonts w:cstheme="minorHAnsi"/>
          <w:color w:val="1F497D" w:themeColor="text2"/>
          <w:sz w:val="24"/>
          <w:szCs w:val="24"/>
        </w:rPr>
        <w:t> </w:t>
      </w:r>
      <w:proofErr w:type="spellStart"/>
      <w:r w:rsidR="0068486D" w:rsidRPr="006E5773">
        <w:rPr>
          <w:rFonts w:cstheme="minorHAnsi"/>
          <w:sz w:val="24"/>
          <w:szCs w:val="24"/>
        </w:rPr>
        <w:t>Bafatá</w:t>
      </w:r>
      <w:proofErr w:type="spellEnd"/>
      <w:r w:rsidRPr="006E5773">
        <w:rPr>
          <w:rFonts w:cstheme="minorHAnsi"/>
          <w:sz w:val="24"/>
          <w:szCs w:val="24"/>
        </w:rPr>
        <w:t xml:space="preserve">, </w:t>
      </w:r>
      <w:proofErr w:type="spellStart"/>
      <w:r w:rsidR="0068486D" w:rsidRPr="006E5773">
        <w:rPr>
          <w:rFonts w:cstheme="minorHAnsi"/>
          <w:sz w:val="24"/>
          <w:szCs w:val="24"/>
        </w:rPr>
        <w:t>Guiné</w:t>
      </w:r>
      <w:proofErr w:type="spellEnd"/>
      <w:r w:rsidR="0068486D" w:rsidRPr="006E5773">
        <w:rPr>
          <w:rFonts w:cstheme="minorHAnsi"/>
          <w:sz w:val="24"/>
          <w:szCs w:val="24"/>
        </w:rPr>
        <w:t xml:space="preserve"> Bissau (avec une période de rédaction</w:t>
      </w:r>
      <w:r w:rsidR="003263D7" w:rsidRPr="006E5773">
        <w:rPr>
          <w:rFonts w:cstheme="minorHAnsi"/>
          <w:sz w:val="24"/>
          <w:szCs w:val="24"/>
        </w:rPr>
        <w:t xml:space="preserve"> d’un mois</w:t>
      </w:r>
      <w:r w:rsidR="0068486D" w:rsidRPr="006E5773">
        <w:rPr>
          <w:rFonts w:cstheme="minorHAnsi"/>
          <w:sz w:val="24"/>
          <w:szCs w:val="24"/>
        </w:rPr>
        <w:t xml:space="preserve"> en France)</w:t>
      </w:r>
      <w:r w:rsidRPr="006E5773">
        <w:rPr>
          <w:rFonts w:cstheme="minorHAnsi"/>
          <w:sz w:val="24"/>
          <w:szCs w:val="24"/>
        </w:rPr>
        <w:br/>
      </w:r>
      <w:r w:rsidRPr="006E5773">
        <w:rPr>
          <w:rFonts w:cstheme="minorHAnsi"/>
          <w:b/>
          <w:bCs/>
          <w:color w:val="1F497D" w:themeColor="text2"/>
          <w:sz w:val="24"/>
          <w:szCs w:val="24"/>
        </w:rPr>
        <w:t>Type de contrat :</w:t>
      </w:r>
      <w:r w:rsidRPr="006E5773">
        <w:rPr>
          <w:rFonts w:cstheme="minorHAnsi"/>
          <w:color w:val="1F497D" w:themeColor="text2"/>
          <w:sz w:val="24"/>
          <w:szCs w:val="24"/>
        </w:rPr>
        <w:t> </w:t>
      </w:r>
      <w:r w:rsidRPr="006E5773">
        <w:rPr>
          <w:rFonts w:cstheme="minorHAnsi"/>
          <w:sz w:val="24"/>
          <w:szCs w:val="24"/>
        </w:rPr>
        <w:t>stage conventionné</w:t>
      </w:r>
    </w:p>
    <w:p w14:paraId="43865135" w14:textId="38F58068" w:rsidR="0068486D" w:rsidRPr="006E5773" w:rsidRDefault="0068486D" w:rsidP="006E5773">
      <w:pPr>
        <w:spacing w:after="0"/>
        <w:jc w:val="both"/>
        <w:rPr>
          <w:rFonts w:cstheme="minorHAnsi"/>
          <w:sz w:val="24"/>
          <w:szCs w:val="24"/>
        </w:rPr>
      </w:pPr>
      <w:r w:rsidRPr="006E5773">
        <w:rPr>
          <w:rFonts w:cstheme="minorHAnsi"/>
          <w:b/>
          <w:color w:val="1F497D" w:themeColor="text2"/>
          <w:sz w:val="24"/>
          <w:szCs w:val="24"/>
        </w:rPr>
        <w:t>Indemnités :</w:t>
      </w:r>
      <w:r w:rsidRPr="006E5773">
        <w:rPr>
          <w:rFonts w:cstheme="minorHAnsi"/>
          <w:color w:val="1F497D" w:themeColor="text2"/>
          <w:sz w:val="24"/>
          <w:szCs w:val="24"/>
        </w:rPr>
        <w:t xml:space="preserve"> </w:t>
      </w:r>
      <w:r w:rsidR="00DA2041" w:rsidRPr="006E5773">
        <w:rPr>
          <w:rFonts w:cstheme="minorHAnsi"/>
          <w:sz w:val="24"/>
          <w:szCs w:val="24"/>
        </w:rPr>
        <w:t>G</w:t>
      </w:r>
      <w:r w:rsidR="00DA2041" w:rsidRPr="006E5773">
        <w:rPr>
          <w:rFonts w:cstheme="minorHAnsi"/>
          <w:sz w:val="24"/>
          <w:szCs w:val="24"/>
          <w:shd w:val="clear" w:color="auto" w:fill="FFFFFF"/>
        </w:rPr>
        <w:t xml:space="preserve">ratification mensuelle minimale </w:t>
      </w:r>
      <w:r w:rsidR="00A72C86" w:rsidRPr="006E5773">
        <w:rPr>
          <w:rFonts w:cstheme="minorHAnsi"/>
          <w:sz w:val="24"/>
          <w:szCs w:val="24"/>
          <w:shd w:val="clear" w:color="auto" w:fill="FFFFFF"/>
        </w:rPr>
        <w:t>(environ 580€/mois</w:t>
      </w:r>
      <w:r w:rsidR="009B34D4" w:rsidRPr="006E5773">
        <w:rPr>
          <w:rFonts w:cstheme="minorHAnsi"/>
          <w:sz w:val="24"/>
          <w:szCs w:val="24"/>
          <w:shd w:val="clear" w:color="auto" w:fill="FFFFFF"/>
        </w:rPr>
        <w:t xml:space="preserve"> selon la législation française</w:t>
      </w:r>
      <w:r w:rsidR="00A72C86" w:rsidRPr="006E5773">
        <w:rPr>
          <w:rFonts w:cstheme="minorHAnsi"/>
          <w:sz w:val="24"/>
          <w:szCs w:val="24"/>
          <w:shd w:val="clear" w:color="auto" w:fill="FFFFFF"/>
        </w:rPr>
        <w:t>)</w:t>
      </w:r>
    </w:p>
    <w:p w14:paraId="12E6340D" w14:textId="194BFCC5" w:rsidR="00C34AB2" w:rsidRPr="006E5773" w:rsidRDefault="00C34AB2" w:rsidP="006E5773">
      <w:pPr>
        <w:spacing w:after="0"/>
        <w:jc w:val="both"/>
        <w:rPr>
          <w:rFonts w:cstheme="minorHAnsi"/>
          <w:sz w:val="24"/>
          <w:szCs w:val="24"/>
        </w:rPr>
      </w:pPr>
      <w:r w:rsidRPr="006E5773">
        <w:rPr>
          <w:rFonts w:cstheme="minorHAnsi"/>
          <w:sz w:val="24"/>
          <w:szCs w:val="24"/>
        </w:rPr>
        <w:t xml:space="preserve">Prise en charge des billets d'avion aller/retour, VISA et logement ; </w:t>
      </w:r>
      <w:r w:rsidR="00DA2041" w:rsidRPr="006E5773">
        <w:rPr>
          <w:rFonts w:cstheme="minorHAnsi"/>
          <w:sz w:val="24"/>
          <w:szCs w:val="24"/>
        </w:rPr>
        <w:t>mobylette</w:t>
      </w:r>
      <w:r w:rsidRPr="006E5773">
        <w:rPr>
          <w:rFonts w:cstheme="minorHAnsi"/>
          <w:sz w:val="24"/>
          <w:szCs w:val="24"/>
        </w:rPr>
        <w:t xml:space="preserve"> / moto mis à dispositions sur place</w:t>
      </w:r>
      <w:r w:rsidRPr="006E5773">
        <w:rPr>
          <w:rFonts w:cstheme="minorHAnsi"/>
          <w:color w:val="FF0000"/>
          <w:sz w:val="24"/>
          <w:szCs w:val="24"/>
        </w:rPr>
        <w:t xml:space="preserve"> </w:t>
      </w:r>
    </w:p>
    <w:p w14:paraId="24678960" w14:textId="2A469A8D" w:rsidR="00F313CC" w:rsidRPr="006E5773" w:rsidRDefault="00F313CC" w:rsidP="006E5773">
      <w:pPr>
        <w:spacing w:after="0"/>
        <w:rPr>
          <w:rFonts w:cstheme="minorHAnsi"/>
          <w:sz w:val="24"/>
          <w:szCs w:val="24"/>
        </w:rPr>
      </w:pPr>
      <w:r w:rsidRPr="006E5773">
        <w:rPr>
          <w:rFonts w:cstheme="minorHAnsi"/>
          <w:b/>
          <w:bCs/>
          <w:color w:val="1F497D" w:themeColor="text2"/>
          <w:sz w:val="24"/>
          <w:szCs w:val="24"/>
        </w:rPr>
        <w:t xml:space="preserve">Durée </w:t>
      </w:r>
      <w:r w:rsidRPr="006E5773">
        <w:rPr>
          <w:rFonts w:cstheme="minorHAnsi"/>
          <w:b/>
          <w:bCs/>
          <w:sz w:val="24"/>
          <w:szCs w:val="24"/>
        </w:rPr>
        <w:t>:</w:t>
      </w:r>
      <w:r w:rsidR="0068486D" w:rsidRPr="006E5773">
        <w:rPr>
          <w:rFonts w:cstheme="minorHAnsi"/>
          <w:sz w:val="24"/>
          <w:szCs w:val="24"/>
        </w:rPr>
        <w:t> 4 à 5</w:t>
      </w:r>
      <w:r w:rsidRPr="006E5773">
        <w:rPr>
          <w:rFonts w:cstheme="minorHAnsi"/>
          <w:sz w:val="24"/>
          <w:szCs w:val="24"/>
        </w:rPr>
        <w:t xml:space="preserve"> mois</w:t>
      </w:r>
      <w:r w:rsidR="00DA2041" w:rsidRPr="006E5773">
        <w:rPr>
          <w:rFonts w:cstheme="minorHAnsi"/>
          <w:color w:val="FF0000"/>
          <w:sz w:val="24"/>
          <w:szCs w:val="24"/>
        </w:rPr>
        <w:t xml:space="preserve"> </w:t>
      </w:r>
      <w:r w:rsidRPr="006E5773">
        <w:rPr>
          <w:rFonts w:cstheme="minorHAnsi"/>
          <w:sz w:val="24"/>
          <w:szCs w:val="24"/>
        </w:rPr>
        <w:br/>
      </w:r>
      <w:r w:rsidRPr="006E5773">
        <w:rPr>
          <w:rFonts w:cstheme="minorHAnsi"/>
          <w:b/>
          <w:bCs/>
          <w:color w:val="1F497D" w:themeColor="text2"/>
          <w:sz w:val="24"/>
          <w:szCs w:val="24"/>
        </w:rPr>
        <w:t>Période : </w:t>
      </w:r>
      <w:r w:rsidR="0068486D" w:rsidRPr="006E5773">
        <w:rPr>
          <w:rFonts w:cstheme="minorHAnsi"/>
          <w:sz w:val="24"/>
          <w:szCs w:val="24"/>
        </w:rPr>
        <w:t>janvier à juin 202</w:t>
      </w:r>
      <w:r w:rsidR="00A243A6" w:rsidRPr="006E5773">
        <w:rPr>
          <w:rFonts w:cstheme="minorHAnsi"/>
          <w:sz w:val="24"/>
          <w:szCs w:val="24"/>
        </w:rPr>
        <w:t>3</w:t>
      </w:r>
      <w:r w:rsidRPr="006E5773">
        <w:rPr>
          <w:rFonts w:cstheme="minorHAnsi"/>
          <w:sz w:val="24"/>
          <w:szCs w:val="24"/>
        </w:rPr>
        <w:br/>
      </w:r>
      <w:r w:rsidRPr="006E5773">
        <w:rPr>
          <w:rFonts w:cstheme="minorHAnsi"/>
          <w:b/>
          <w:bCs/>
          <w:color w:val="1F497D" w:themeColor="text2"/>
          <w:sz w:val="24"/>
          <w:szCs w:val="24"/>
        </w:rPr>
        <w:t>Date limite pour candidater : </w:t>
      </w:r>
      <w:r w:rsidR="007F6D5B">
        <w:rPr>
          <w:rFonts w:cstheme="minorHAnsi"/>
          <w:sz w:val="24"/>
          <w:szCs w:val="24"/>
        </w:rPr>
        <w:t>30</w:t>
      </w:r>
      <w:r w:rsidRPr="006E5773">
        <w:rPr>
          <w:rFonts w:cstheme="minorHAnsi"/>
          <w:sz w:val="24"/>
          <w:szCs w:val="24"/>
        </w:rPr>
        <w:t xml:space="preserve"> </w:t>
      </w:r>
      <w:r w:rsidR="0068486D" w:rsidRPr="006E5773">
        <w:rPr>
          <w:rFonts w:cstheme="minorHAnsi"/>
          <w:sz w:val="24"/>
          <w:szCs w:val="24"/>
        </w:rPr>
        <w:t>novembre</w:t>
      </w:r>
      <w:r w:rsidRPr="006E5773">
        <w:rPr>
          <w:rFonts w:cstheme="minorHAnsi"/>
          <w:sz w:val="24"/>
          <w:szCs w:val="24"/>
        </w:rPr>
        <w:t xml:space="preserve"> 2022</w:t>
      </w:r>
    </w:p>
    <w:p w14:paraId="330DF99F" w14:textId="77777777" w:rsidR="005B3342" w:rsidRPr="006E5773" w:rsidRDefault="005B3342" w:rsidP="006E5773">
      <w:pPr>
        <w:spacing w:after="0"/>
        <w:jc w:val="both"/>
        <w:rPr>
          <w:rFonts w:cstheme="minorHAnsi"/>
          <w:sz w:val="24"/>
          <w:szCs w:val="24"/>
        </w:rPr>
      </w:pPr>
    </w:p>
    <w:p w14:paraId="3A2E291F" w14:textId="77777777" w:rsidR="005B3342" w:rsidRPr="006E5773" w:rsidRDefault="0068486D" w:rsidP="006E5773">
      <w:pPr>
        <w:spacing w:after="0"/>
        <w:jc w:val="both"/>
        <w:rPr>
          <w:rFonts w:cstheme="minorHAnsi"/>
          <w:sz w:val="24"/>
          <w:szCs w:val="24"/>
        </w:rPr>
      </w:pPr>
      <w:r w:rsidRPr="006E5773">
        <w:rPr>
          <w:rFonts w:cstheme="minorHAnsi"/>
          <w:b/>
          <w:color w:val="1F497D" w:themeColor="text2"/>
          <w:sz w:val="24"/>
          <w:szCs w:val="24"/>
        </w:rPr>
        <w:t>Postuler</w:t>
      </w:r>
    </w:p>
    <w:p w14:paraId="17EC545E" w14:textId="283BBBC8" w:rsidR="00F313CC" w:rsidRPr="006E5773" w:rsidRDefault="0068486D" w:rsidP="006E5773">
      <w:pPr>
        <w:spacing w:after="0"/>
        <w:jc w:val="both"/>
        <w:rPr>
          <w:rFonts w:cstheme="minorHAnsi"/>
          <w:sz w:val="24"/>
          <w:szCs w:val="24"/>
        </w:rPr>
      </w:pPr>
      <w:r w:rsidRPr="006E5773">
        <w:rPr>
          <w:rFonts w:cstheme="minorHAnsi"/>
          <w:sz w:val="24"/>
          <w:szCs w:val="24"/>
        </w:rPr>
        <w:t>Les candidats intéressés adresseront leur candidature (</w:t>
      </w:r>
      <w:r w:rsidR="00F313CC" w:rsidRPr="006E5773">
        <w:rPr>
          <w:rFonts w:cstheme="minorHAnsi"/>
          <w:sz w:val="24"/>
          <w:szCs w:val="24"/>
        </w:rPr>
        <w:t>Lettre de motivation</w:t>
      </w:r>
      <w:r w:rsidR="0043270D" w:rsidRPr="006E5773">
        <w:rPr>
          <w:rFonts w:cstheme="minorHAnsi"/>
          <w:sz w:val="24"/>
          <w:szCs w:val="24"/>
        </w:rPr>
        <w:t xml:space="preserve"> + CV</w:t>
      </w:r>
      <w:r w:rsidRPr="006E5773">
        <w:rPr>
          <w:rFonts w:cstheme="minorHAnsi"/>
          <w:sz w:val="24"/>
          <w:szCs w:val="24"/>
        </w:rPr>
        <w:t xml:space="preserve">) avant le </w:t>
      </w:r>
      <w:r w:rsidR="007D1CAD">
        <w:rPr>
          <w:rFonts w:cstheme="minorHAnsi"/>
          <w:sz w:val="24"/>
          <w:szCs w:val="24"/>
        </w:rPr>
        <w:t>30</w:t>
      </w:r>
      <w:r w:rsidRPr="006E5773">
        <w:rPr>
          <w:rFonts w:cstheme="minorHAnsi"/>
          <w:sz w:val="24"/>
          <w:szCs w:val="24"/>
        </w:rPr>
        <w:t xml:space="preserve"> novembre</w:t>
      </w:r>
      <w:r w:rsidR="0043270D" w:rsidRPr="006E5773">
        <w:rPr>
          <w:rFonts w:cstheme="minorHAnsi"/>
          <w:sz w:val="24"/>
          <w:szCs w:val="24"/>
        </w:rPr>
        <w:t xml:space="preserve"> sous référence</w:t>
      </w:r>
      <w:r w:rsidRPr="006E5773">
        <w:rPr>
          <w:rFonts w:cstheme="minorHAnsi"/>
          <w:sz w:val="24"/>
          <w:szCs w:val="24"/>
        </w:rPr>
        <w:t> :</w:t>
      </w:r>
      <w:r w:rsidR="0043270D" w:rsidRPr="006E5773">
        <w:rPr>
          <w:rFonts w:cstheme="minorHAnsi"/>
          <w:sz w:val="24"/>
          <w:szCs w:val="24"/>
        </w:rPr>
        <w:t xml:space="preserve"> ESSOR – </w:t>
      </w:r>
      <w:r w:rsidR="00F313CC" w:rsidRPr="006E5773">
        <w:rPr>
          <w:rFonts w:cstheme="minorHAnsi"/>
          <w:sz w:val="24"/>
          <w:szCs w:val="24"/>
        </w:rPr>
        <w:t>Stage – Diag Agraire GB</w:t>
      </w:r>
      <w:r w:rsidRPr="006E5773">
        <w:rPr>
          <w:rFonts w:cstheme="minorHAnsi"/>
          <w:i/>
          <w:sz w:val="24"/>
          <w:szCs w:val="24"/>
        </w:rPr>
        <w:t>,</w:t>
      </w:r>
      <w:r w:rsidR="0043270D" w:rsidRPr="006E5773">
        <w:rPr>
          <w:rFonts w:cstheme="minorHAnsi"/>
          <w:sz w:val="24"/>
          <w:szCs w:val="24"/>
        </w:rPr>
        <w:t xml:space="preserve"> à : </w:t>
      </w:r>
      <w:r w:rsidR="00F313CC" w:rsidRPr="006E5773">
        <w:rPr>
          <w:rFonts w:cstheme="minorHAnsi"/>
          <w:sz w:val="24"/>
          <w:szCs w:val="24"/>
        </w:rPr>
        <w:t xml:space="preserve">Anne RAULINE : </w:t>
      </w:r>
      <w:hyperlink r:id="rId9" w:history="1">
        <w:r w:rsidR="00F313CC" w:rsidRPr="006E5773">
          <w:rPr>
            <w:rStyle w:val="Lienhypertexte"/>
            <w:rFonts w:cstheme="minorHAnsi"/>
            <w:sz w:val="24"/>
            <w:szCs w:val="24"/>
          </w:rPr>
          <w:t>essoragri.bissau@gmail.com</w:t>
        </w:r>
      </w:hyperlink>
      <w:r w:rsidR="00F313CC" w:rsidRPr="006E5773">
        <w:rPr>
          <w:rFonts w:cstheme="minorHAnsi"/>
          <w:sz w:val="24"/>
          <w:szCs w:val="24"/>
        </w:rPr>
        <w:t xml:space="preserve">, Florence GNING : </w:t>
      </w:r>
      <w:hyperlink r:id="rId10" w:history="1">
        <w:r w:rsidR="00F313CC" w:rsidRPr="006E5773">
          <w:rPr>
            <w:rStyle w:val="Lienhypertexte"/>
            <w:rFonts w:cstheme="minorHAnsi"/>
            <w:sz w:val="24"/>
            <w:szCs w:val="24"/>
          </w:rPr>
          <w:t>florence.gning@essor-ong.org</w:t>
        </w:r>
      </w:hyperlink>
      <w:r w:rsidR="00F313CC" w:rsidRPr="006E5773">
        <w:rPr>
          <w:rFonts w:cstheme="minorHAnsi"/>
          <w:sz w:val="24"/>
          <w:szCs w:val="24"/>
        </w:rPr>
        <w:t xml:space="preserve"> et Coline OLIVA : </w:t>
      </w:r>
      <w:hyperlink r:id="rId11" w:history="1">
        <w:r w:rsidR="00F313CC" w:rsidRPr="006E5773">
          <w:rPr>
            <w:rStyle w:val="Lienhypertexte"/>
            <w:rFonts w:cstheme="minorHAnsi"/>
            <w:sz w:val="24"/>
            <w:szCs w:val="24"/>
          </w:rPr>
          <w:t>essor.agrinampula@gmail.com</w:t>
        </w:r>
      </w:hyperlink>
      <w:r w:rsidR="00F313CC" w:rsidRPr="006E5773">
        <w:rPr>
          <w:rFonts w:cstheme="minorHAnsi"/>
          <w:sz w:val="24"/>
          <w:szCs w:val="24"/>
        </w:rPr>
        <w:t xml:space="preserve"> </w:t>
      </w:r>
    </w:p>
    <w:p w14:paraId="606D6646" w14:textId="77777777" w:rsidR="00F313CC" w:rsidRPr="006E5773" w:rsidRDefault="00F313CC" w:rsidP="006E5773">
      <w:pPr>
        <w:spacing w:after="0"/>
        <w:rPr>
          <w:rFonts w:cstheme="minorHAnsi"/>
          <w:sz w:val="24"/>
          <w:szCs w:val="24"/>
        </w:rPr>
      </w:pPr>
    </w:p>
    <w:p w14:paraId="5FF97A3F" w14:textId="77777777" w:rsidR="00D6697E" w:rsidRPr="006E5773" w:rsidRDefault="00D6697E" w:rsidP="006E5773">
      <w:pPr>
        <w:spacing w:after="0"/>
        <w:rPr>
          <w:rFonts w:cstheme="minorHAnsi"/>
          <w:sz w:val="24"/>
          <w:szCs w:val="24"/>
        </w:rPr>
      </w:pPr>
    </w:p>
    <w:sectPr w:rsidR="00D6697E" w:rsidRPr="006E5773">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3F87E" w14:textId="77777777" w:rsidR="00AE6BDA" w:rsidRDefault="00AE6BDA" w:rsidP="00655505">
      <w:pPr>
        <w:spacing w:after="0" w:line="240" w:lineRule="auto"/>
      </w:pPr>
      <w:r>
        <w:separator/>
      </w:r>
    </w:p>
  </w:endnote>
  <w:endnote w:type="continuationSeparator" w:id="0">
    <w:p w14:paraId="29E4644B" w14:textId="77777777" w:rsidR="00AE6BDA" w:rsidRDefault="00AE6BDA" w:rsidP="00655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Sans">
    <w:charset w:val="00"/>
    <w:family w:val="swiss"/>
    <w:pitch w:val="variable"/>
    <w:sig w:usb0="A00002EF" w:usb1="5000204B" w:usb2="00000000" w:usb3="00000000" w:csb0="000000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2CD4F" w14:textId="77777777" w:rsidR="00AE6BDA" w:rsidRDefault="00AE6BDA" w:rsidP="00655505">
      <w:pPr>
        <w:spacing w:after="0" w:line="240" w:lineRule="auto"/>
      </w:pPr>
      <w:r>
        <w:separator/>
      </w:r>
    </w:p>
  </w:footnote>
  <w:footnote w:type="continuationSeparator" w:id="0">
    <w:p w14:paraId="4B43522E" w14:textId="77777777" w:rsidR="00AE6BDA" w:rsidRDefault="00AE6BDA" w:rsidP="006555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Ind w:w="-113" w:type="dxa"/>
      <w:tblLook w:val="04A0" w:firstRow="1" w:lastRow="0" w:firstColumn="1" w:lastColumn="0" w:noHBand="0" w:noVBand="1"/>
    </w:tblPr>
    <w:tblGrid>
      <w:gridCol w:w="4471"/>
      <w:gridCol w:w="4413"/>
    </w:tblGrid>
    <w:tr w:rsidR="00655505" w:rsidRPr="007F6D5B" w14:paraId="7E949A79" w14:textId="77777777" w:rsidTr="004E4D20">
      <w:trPr>
        <w:trHeight w:val="966"/>
      </w:trPr>
      <w:tc>
        <w:tcPr>
          <w:tcW w:w="4471" w:type="dxa"/>
          <w:tcBorders>
            <w:top w:val="nil"/>
            <w:left w:val="nil"/>
            <w:bottom w:val="nil"/>
            <w:right w:val="nil"/>
          </w:tcBorders>
        </w:tcPr>
        <w:p w14:paraId="21658F65" w14:textId="77777777" w:rsidR="00655505" w:rsidRDefault="00655505" w:rsidP="00655505">
          <w:pPr>
            <w:pStyle w:val="En-tte"/>
            <w:rPr>
              <w:rFonts w:ascii="Lato" w:hAnsi="Lato"/>
              <w:sz w:val="11"/>
            </w:rPr>
          </w:pPr>
          <w:r>
            <w:rPr>
              <w:rFonts w:ascii="Lato" w:hAnsi="Lato"/>
              <w:noProof/>
              <w:sz w:val="11"/>
              <w:lang w:val="pt-PT" w:eastAsia="pt-PT"/>
            </w:rPr>
            <w:drawing>
              <wp:inline distT="0" distB="0" distL="0" distR="0" wp14:anchorId="4C839DA5" wp14:editId="7043B009">
                <wp:extent cx="2648417" cy="735847"/>
                <wp:effectExtent l="0" t="0" r="0" b="127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cabecalhos_a4/cabeçalhos_A4-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648417" cy="735847"/>
                        </a:xfrm>
                        <a:prstGeom prst="rect">
                          <a:avLst/>
                        </a:prstGeom>
                        <a:noFill/>
                        <a:ln>
                          <a:noFill/>
                        </a:ln>
                      </pic:spPr>
                    </pic:pic>
                  </a:graphicData>
                </a:graphic>
              </wp:inline>
            </w:drawing>
          </w:r>
        </w:p>
      </w:tc>
      <w:tc>
        <w:tcPr>
          <w:tcW w:w="4413" w:type="dxa"/>
          <w:tcBorders>
            <w:top w:val="nil"/>
            <w:left w:val="nil"/>
            <w:bottom w:val="nil"/>
            <w:right w:val="nil"/>
          </w:tcBorders>
        </w:tcPr>
        <w:p w14:paraId="503AE351" w14:textId="77777777" w:rsidR="00655505" w:rsidRPr="00655505" w:rsidRDefault="00655505" w:rsidP="00655505">
          <w:pPr>
            <w:pStyle w:val="En-tte"/>
            <w:adjustRightInd w:val="0"/>
            <w:spacing w:before="400"/>
            <w:jc w:val="both"/>
            <w:rPr>
              <w:rFonts w:ascii="Lato" w:hAnsi="Lato"/>
              <w:color w:val="595959" w:themeColor="text1" w:themeTint="A6"/>
              <w:sz w:val="13"/>
              <w:lang w:val="pt-PT"/>
            </w:rPr>
          </w:pPr>
          <w:r w:rsidRPr="00655505">
            <w:rPr>
              <w:rFonts w:ascii="Lato" w:hAnsi="Lato"/>
              <w:color w:val="595959" w:themeColor="text1" w:themeTint="A6"/>
              <w:sz w:val="13"/>
              <w:lang w:val="pt-PT"/>
            </w:rPr>
            <w:t xml:space="preserve">Um programa da </w:t>
          </w:r>
          <w:r w:rsidRPr="00655505">
            <w:rPr>
              <w:rFonts w:ascii="Lato" w:hAnsi="Lato"/>
              <w:b/>
              <w:color w:val="595959" w:themeColor="text1" w:themeTint="A6"/>
              <w:sz w:val="13"/>
              <w:lang w:val="pt-PT"/>
            </w:rPr>
            <w:t>União Europeia</w:t>
          </w:r>
        </w:p>
        <w:p w14:paraId="7E2F7B28" w14:textId="77777777" w:rsidR="00655505" w:rsidRPr="00655505" w:rsidRDefault="00655505" w:rsidP="00655505">
          <w:pPr>
            <w:pStyle w:val="En-tte"/>
            <w:adjustRightInd w:val="0"/>
            <w:jc w:val="both"/>
            <w:rPr>
              <w:rFonts w:ascii="Lato" w:hAnsi="Lato"/>
              <w:bCs/>
              <w:color w:val="595959" w:themeColor="text1" w:themeTint="A6"/>
              <w:sz w:val="13"/>
              <w:lang w:val="pt-PT"/>
            </w:rPr>
          </w:pPr>
          <w:r w:rsidRPr="00655505">
            <w:rPr>
              <w:rFonts w:ascii="Lato" w:hAnsi="Lato"/>
              <w:color w:val="595959" w:themeColor="text1" w:themeTint="A6"/>
              <w:sz w:val="13"/>
              <w:lang w:val="pt-PT"/>
            </w:rPr>
            <w:t xml:space="preserve">Ação implementada por </w:t>
          </w:r>
          <w:r w:rsidRPr="00655505">
            <w:rPr>
              <w:rFonts w:ascii="Lato" w:hAnsi="Lato"/>
              <w:b/>
              <w:bCs/>
              <w:color w:val="595959" w:themeColor="text1" w:themeTint="A6"/>
              <w:sz w:val="13"/>
              <w:lang w:val="pt-PT"/>
            </w:rPr>
            <w:t>ESSOR</w:t>
          </w:r>
          <w:r w:rsidRPr="00655505">
            <w:rPr>
              <w:rFonts w:ascii="Lato" w:hAnsi="Lato"/>
              <w:bCs/>
              <w:color w:val="595959" w:themeColor="text1" w:themeTint="A6"/>
              <w:sz w:val="13"/>
              <w:lang w:val="pt-PT"/>
            </w:rPr>
            <w:t xml:space="preserve"> e </w:t>
          </w:r>
          <w:r w:rsidRPr="00655505">
            <w:rPr>
              <w:rFonts w:ascii="Lato" w:hAnsi="Lato"/>
              <w:b/>
              <w:bCs/>
              <w:color w:val="595959" w:themeColor="text1" w:themeTint="A6"/>
              <w:sz w:val="13"/>
              <w:lang w:val="pt-PT"/>
            </w:rPr>
            <w:t>Asas de Socorro</w:t>
          </w:r>
        </w:p>
      </w:tc>
    </w:tr>
  </w:tbl>
  <w:p w14:paraId="25F7185B" w14:textId="77777777" w:rsidR="00655505" w:rsidRPr="00655505" w:rsidRDefault="00655505">
    <w:pPr>
      <w:pStyle w:val="En-tte"/>
      <w:rPr>
        <w:lang w:val="pt-P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967CA"/>
    <w:multiLevelType w:val="hybridMultilevel"/>
    <w:tmpl w:val="EDAA4188"/>
    <w:lvl w:ilvl="0" w:tplc="134A6FD6">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 w15:restartNumberingAfterBreak="0">
    <w:nsid w:val="123540AE"/>
    <w:multiLevelType w:val="hybridMultilevel"/>
    <w:tmpl w:val="21BC8296"/>
    <w:lvl w:ilvl="0" w:tplc="08160001">
      <w:start w:val="1"/>
      <w:numFmt w:val="bullet"/>
      <w:lvlText w:val=""/>
      <w:lvlJc w:val="left"/>
      <w:pPr>
        <w:ind w:left="780" w:hanging="360"/>
      </w:pPr>
      <w:rPr>
        <w:rFonts w:ascii="Symbol" w:hAnsi="Symbol" w:hint="default"/>
      </w:rPr>
    </w:lvl>
    <w:lvl w:ilvl="1" w:tplc="08160003" w:tentative="1">
      <w:start w:val="1"/>
      <w:numFmt w:val="bullet"/>
      <w:lvlText w:val="o"/>
      <w:lvlJc w:val="left"/>
      <w:pPr>
        <w:ind w:left="1500" w:hanging="360"/>
      </w:pPr>
      <w:rPr>
        <w:rFonts w:ascii="Courier New" w:hAnsi="Courier New" w:cs="Courier New" w:hint="default"/>
      </w:rPr>
    </w:lvl>
    <w:lvl w:ilvl="2" w:tplc="08160005" w:tentative="1">
      <w:start w:val="1"/>
      <w:numFmt w:val="bullet"/>
      <w:lvlText w:val=""/>
      <w:lvlJc w:val="left"/>
      <w:pPr>
        <w:ind w:left="2220" w:hanging="360"/>
      </w:pPr>
      <w:rPr>
        <w:rFonts w:ascii="Wingdings" w:hAnsi="Wingdings" w:hint="default"/>
      </w:rPr>
    </w:lvl>
    <w:lvl w:ilvl="3" w:tplc="08160001" w:tentative="1">
      <w:start w:val="1"/>
      <w:numFmt w:val="bullet"/>
      <w:lvlText w:val=""/>
      <w:lvlJc w:val="left"/>
      <w:pPr>
        <w:ind w:left="2940" w:hanging="360"/>
      </w:pPr>
      <w:rPr>
        <w:rFonts w:ascii="Symbol" w:hAnsi="Symbol" w:hint="default"/>
      </w:rPr>
    </w:lvl>
    <w:lvl w:ilvl="4" w:tplc="08160003" w:tentative="1">
      <w:start w:val="1"/>
      <w:numFmt w:val="bullet"/>
      <w:lvlText w:val="o"/>
      <w:lvlJc w:val="left"/>
      <w:pPr>
        <w:ind w:left="3660" w:hanging="360"/>
      </w:pPr>
      <w:rPr>
        <w:rFonts w:ascii="Courier New" w:hAnsi="Courier New" w:cs="Courier New" w:hint="default"/>
      </w:rPr>
    </w:lvl>
    <w:lvl w:ilvl="5" w:tplc="08160005" w:tentative="1">
      <w:start w:val="1"/>
      <w:numFmt w:val="bullet"/>
      <w:lvlText w:val=""/>
      <w:lvlJc w:val="left"/>
      <w:pPr>
        <w:ind w:left="4380" w:hanging="360"/>
      </w:pPr>
      <w:rPr>
        <w:rFonts w:ascii="Wingdings" w:hAnsi="Wingdings" w:hint="default"/>
      </w:rPr>
    </w:lvl>
    <w:lvl w:ilvl="6" w:tplc="08160001" w:tentative="1">
      <w:start w:val="1"/>
      <w:numFmt w:val="bullet"/>
      <w:lvlText w:val=""/>
      <w:lvlJc w:val="left"/>
      <w:pPr>
        <w:ind w:left="5100" w:hanging="360"/>
      </w:pPr>
      <w:rPr>
        <w:rFonts w:ascii="Symbol" w:hAnsi="Symbol" w:hint="default"/>
      </w:rPr>
    </w:lvl>
    <w:lvl w:ilvl="7" w:tplc="08160003" w:tentative="1">
      <w:start w:val="1"/>
      <w:numFmt w:val="bullet"/>
      <w:lvlText w:val="o"/>
      <w:lvlJc w:val="left"/>
      <w:pPr>
        <w:ind w:left="5820" w:hanging="360"/>
      </w:pPr>
      <w:rPr>
        <w:rFonts w:ascii="Courier New" w:hAnsi="Courier New" w:cs="Courier New" w:hint="default"/>
      </w:rPr>
    </w:lvl>
    <w:lvl w:ilvl="8" w:tplc="08160005" w:tentative="1">
      <w:start w:val="1"/>
      <w:numFmt w:val="bullet"/>
      <w:lvlText w:val=""/>
      <w:lvlJc w:val="left"/>
      <w:pPr>
        <w:ind w:left="6540" w:hanging="360"/>
      </w:pPr>
      <w:rPr>
        <w:rFonts w:ascii="Wingdings" w:hAnsi="Wingdings" w:hint="default"/>
      </w:rPr>
    </w:lvl>
  </w:abstractNum>
  <w:abstractNum w:abstractNumId="2" w15:restartNumberingAfterBreak="0">
    <w:nsid w:val="2EAE09D6"/>
    <w:multiLevelType w:val="hybridMultilevel"/>
    <w:tmpl w:val="5D52AF8C"/>
    <w:lvl w:ilvl="0" w:tplc="22706E94">
      <w:start w:val="1"/>
      <w:numFmt w:val="decimal"/>
      <w:lvlText w:val="%1."/>
      <w:lvlJc w:val="left"/>
      <w:pPr>
        <w:tabs>
          <w:tab w:val="num" w:pos="720"/>
        </w:tabs>
        <w:ind w:left="720" w:hanging="360"/>
      </w:pPr>
      <w:rPr>
        <w:rFonts w:ascii="PT Sans" w:eastAsia="Times New Roman" w:hAnsi="PT Sans" w:cs="Arial"/>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4A069EB"/>
    <w:multiLevelType w:val="hybridMultilevel"/>
    <w:tmpl w:val="3CD89588"/>
    <w:lvl w:ilvl="0" w:tplc="23DE5938">
      <w:start w:val="3"/>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5B215029"/>
    <w:multiLevelType w:val="hybridMultilevel"/>
    <w:tmpl w:val="087A7432"/>
    <w:lvl w:ilvl="0" w:tplc="23DE5938">
      <w:start w:val="3"/>
      <w:numFmt w:val="bullet"/>
      <w:lvlText w:val="-"/>
      <w:lvlJc w:val="left"/>
      <w:pPr>
        <w:ind w:left="1440" w:hanging="360"/>
      </w:pPr>
      <w:rPr>
        <w:rFonts w:ascii="Times New Roman" w:eastAsia="Times New Roman"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5D0C7269"/>
    <w:multiLevelType w:val="hybridMultilevel"/>
    <w:tmpl w:val="584A853E"/>
    <w:lvl w:ilvl="0" w:tplc="23DE5938">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2000769867">
    <w:abstractNumId w:val="5"/>
  </w:num>
  <w:num w:numId="2" w16cid:durableId="1720284251">
    <w:abstractNumId w:val="2"/>
  </w:num>
  <w:num w:numId="3" w16cid:durableId="886718845">
    <w:abstractNumId w:val="0"/>
  </w:num>
  <w:num w:numId="4" w16cid:durableId="2042047733">
    <w:abstractNumId w:val="3"/>
  </w:num>
  <w:num w:numId="5" w16cid:durableId="785932147">
    <w:abstractNumId w:val="4"/>
  </w:num>
  <w:num w:numId="6" w16cid:durableId="11386445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95F"/>
    <w:rsid w:val="00027342"/>
    <w:rsid w:val="0006066B"/>
    <w:rsid w:val="000850B9"/>
    <w:rsid w:val="000A4610"/>
    <w:rsid w:val="000A5C98"/>
    <w:rsid w:val="000E3208"/>
    <w:rsid w:val="000F2691"/>
    <w:rsid w:val="001345EA"/>
    <w:rsid w:val="001F31A7"/>
    <w:rsid w:val="00246D9B"/>
    <w:rsid w:val="00252C9D"/>
    <w:rsid w:val="00264541"/>
    <w:rsid w:val="0028671E"/>
    <w:rsid w:val="002A012C"/>
    <w:rsid w:val="002C4733"/>
    <w:rsid w:val="002D6B5D"/>
    <w:rsid w:val="002E0CE1"/>
    <w:rsid w:val="002F4CC5"/>
    <w:rsid w:val="0030753F"/>
    <w:rsid w:val="00311FB0"/>
    <w:rsid w:val="003263D7"/>
    <w:rsid w:val="00341C33"/>
    <w:rsid w:val="003679D0"/>
    <w:rsid w:val="003755DC"/>
    <w:rsid w:val="00380D0F"/>
    <w:rsid w:val="00391E8C"/>
    <w:rsid w:val="003A0395"/>
    <w:rsid w:val="003A0981"/>
    <w:rsid w:val="003C4387"/>
    <w:rsid w:val="0043270D"/>
    <w:rsid w:val="004A6F8C"/>
    <w:rsid w:val="004A77A3"/>
    <w:rsid w:val="004C4EE8"/>
    <w:rsid w:val="004C6F88"/>
    <w:rsid w:val="005102BC"/>
    <w:rsid w:val="00545C41"/>
    <w:rsid w:val="0057218F"/>
    <w:rsid w:val="005B3342"/>
    <w:rsid w:val="005D644D"/>
    <w:rsid w:val="00621E6E"/>
    <w:rsid w:val="00655505"/>
    <w:rsid w:val="00680E47"/>
    <w:rsid w:val="0068486D"/>
    <w:rsid w:val="006A451A"/>
    <w:rsid w:val="006E5773"/>
    <w:rsid w:val="006F195F"/>
    <w:rsid w:val="006F4F00"/>
    <w:rsid w:val="0071719E"/>
    <w:rsid w:val="0078254F"/>
    <w:rsid w:val="007B4E49"/>
    <w:rsid w:val="007C0337"/>
    <w:rsid w:val="007D1CAD"/>
    <w:rsid w:val="007F6D5B"/>
    <w:rsid w:val="00807026"/>
    <w:rsid w:val="00814331"/>
    <w:rsid w:val="00827316"/>
    <w:rsid w:val="00836CEB"/>
    <w:rsid w:val="00843A8F"/>
    <w:rsid w:val="00870A96"/>
    <w:rsid w:val="00957B34"/>
    <w:rsid w:val="00970B7D"/>
    <w:rsid w:val="009B34D4"/>
    <w:rsid w:val="009B62C2"/>
    <w:rsid w:val="00A03348"/>
    <w:rsid w:val="00A243A6"/>
    <w:rsid w:val="00A43DD6"/>
    <w:rsid w:val="00A62E4D"/>
    <w:rsid w:val="00A72C86"/>
    <w:rsid w:val="00AB1283"/>
    <w:rsid w:val="00AE6BDA"/>
    <w:rsid w:val="00B13754"/>
    <w:rsid w:val="00B40279"/>
    <w:rsid w:val="00B55B32"/>
    <w:rsid w:val="00BC288D"/>
    <w:rsid w:val="00BF40FB"/>
    <w:rsid w:val="00BF76B8"/>
    <w:rsid w:val="00C346B2"/>
    <w:rsid w:val="00C34AB2"/>
    <w:rsid w:val="00C35E58"/>
    <w:rsid w:val="00C67422"/>
    <w:rsid w:val="00C91C0B"/>
    <w:rsid w:val="00C97154"/>
    <w:rsid w:val="00D17A8B"/>
    <w:rsid w:val="00D32FD4"/>
    <w:rsid w:val="00D421F8"/>
    <w:rsid w:val="00D6697E"/>
    <w:rsid w:val="00D8204A"/>
    <w:rsid w:val="00D91D88"/>
    <w:rsid w:val="00DA2041"/>
    <w:rsid w:val="00DE116F"/>
    <w:rsid w:val="00E1732E"/>
    <w:rsid w:val="00E3787A"/>
    <w:rsid w:val="00E507BD"/>
    <w:rsid w:val="00E76011"/>
    <w:rsid w:val="00E9240E"/>
    <w:rsid w:val="00E9359F"/>
    <w:rsid w:val="00EC212C"/>
    <w:rsid w:val="00EE0E28"/>
    <w:rsid w:val="00F24180"/>
    <w:rsid w:val="00F313CC"/>
    <w:rsid w:val="00F33C9F"/>
    <w:rsid w:val="00F73CD8"/>
    <w:rsid w:val="00F86132"/>
    <w:rsid w:val="00F86C4E"/>
    <w:rsid w:val="00FA5C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29BE1"/>
  <w15:docId w15:val="{4F5EF2D4-A7B2-488D-97C2-C92BC800A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F195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F195F"/>
    <w:rPr>
      <w:rFonts w:ascii="Tahoma" w:hAnsi="Tahoma" w:cs="Tahoma"/>
      <w:sz w:val="16"/>
      <w:szCs w:val="16"/>
    </w:rPr>
  </w:style>
  <w:style w:type="paragraph" w:styleId="Corpsdetexte3">
    <w:name w:val="Body Text 3"/>
    <w:basedOn w:val="Normal"/>
    <w:link w:val="Corpsdetexte3Car"/>
    <w:rsid w:val="0078254F"/>
    <w:pPr>
      <w:tabs>
        <w:tab w:val="left" w:pos="-720"/>
      </w:tabs>
      <w:suppressAutoHyphens/>
      <w:spacing w:after="0" w:line="240" w:lineRule="auto"/>
      <w:jc w:val="both"/>
    </w:pPr>
    <w:rPr>
      <w:rFonts w:ascii="Arial" w:eastAsia="Times New Roman" w:hAnsi="Arial" w:cs="Times New Roman"/>
      <w:sz w:val="20"/>
      <w:szCs w:val="20"/>
    </w:rPr>
  </w:style>
  <w:style w:type="character" w:customStyle="1" w:styleId="Corpsdetexte3Car">
    <w:name w:val="Corps de texte 3 Car"/>
    <w:basedOn w:val="Policepardfaut"/>
    <w:link w:val="Corpsdetexte3"/>
    <w:rsid w:val="0078254F"/>
    <w:rPr>
      <w:rFonts w:ascii="Arial" w:eastAsia="Times New Roman" w:hAnsi="Arial" w:cs="Times New Roman"/>
      <w:sz w:val="20"/>
      <w:szCs w:val="20"/>
    </w:rPr>
  </w:style>
  <w:style w:type="paragraph" w:styleId="Paragraphedeliste">
    <w:name w:val="List Paragraph"/>
    <w:basedOn w:val="Normal"/>
    <w:uiPriority w:val="34"/>
    <w:qFormat/>
    <w:rsid w:val="00D6697E"/>
    <w:pPr>
      <w:ind w:left="720"/>
      <w:contextualSpacing/>
    </w:pPr>
  </w:style>
  <w:style w:type="paragraph" w:styleId="En-tte">
    <w:name w:val="header"/>
    <w:basedOn w:val="Normal"/>
    <w:link w:val="En-tteCar"/>
    <w:uiPriority w:val="99"/>
    <w:unhideWhenUsed/>
    <w:rsid w:val="00655505"/>
    <w:pPr>
      <w:tabs>
        <w:tab w:val="center" w:pos="4680"/>
        <w:tab w:val="right" w:pos="9360"/>
      </w:tabs>
      <w:spacing w:after="0" w:line="240" w:lineRule="auto"/>
    </w:pPr>
  </w:style>
  <w:style w:type="character" w:customStyle="1" w:styleId="En-tteCar">
    <w:name w:val="En-tête Car"/>
    <w:basedOn w:val="Policepardfaut"/>
    <w:link w:val="En-tte"/>
    <w:uiPriority w:val="99"/>
    <w:rsid w:val="00655505"/>
  </w:style>
  <w:style w:type="paragraph" w:styleId="Pieddepage">
    <w:name w:val="footer"/>
    <w:basedOn w:val="Normal"/>
    <w:link w:val="PieddepageCar"/>
    <w:uiPriority w:val="99"/>
    <w:unhideWhenUsed/>
    <w:rsid w:val="00655505"/>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655505"/>
  </w:style>
  <w:style w:type="table" w:styleId="Grilledutableau">
    <w:name w:val="Table Grid"/>
    <w:basedOn w:val="TableauNormal"/>
    <w:uiPriority w:val="39"/>
    <w:rsid w:val="00655505"/>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313CC"/>
    <w:rPr>
      <w:color w:val="0000FF" w:themeColor="hyperlink"/>
      <w:u w:val="single"/>
    </w:rPr>
  </w:style>
  <w:style w:type="character" w:styleId="lev">
    <w:name w:val="Strong"/>
    <w:basedOn w:val="Policepardfaut"/>
    <w:uiPriority w:val="22"/>
    <w:qFormat/>
    <w:rsid w:val="00F313CC"/>
    <w:rPr>
      <w:b/>
      <w:bCs/>
    </w:rPr>
  </w:style>
  <w:style w:type="paragraph" w:styleId="Rvision">
    <w:name w:val="Revision"/>
    <w:hidden/>
    <w:uiPriority w:val="99"/>
    <w:semiHidden/>
    <w:rsid w:val="00BF40FB"/>
    <w:pPr>
      <w:spacing w:after="0" w:line="240" w:lineRule="auto"/>
    </w:pPr>
  </w:style>
  <w:style w:type="character" w:styleId="Marquedecommentaire">
    <w:name w:val="annotation reference"/>
    <w:basedOn w:val="Policepardfaut"/>
    <w:uiPriority w:val="99"/>
    <w:semiHidden/>
    <w:unhideWhenUsed/>
    <w:rsid w:val="00BF40FB"/>
    <w:rPr>
      <w:sz w:val="16"/>
      <w:szCs w:val="16"/>
    </w:rPr>
  </w:style>
  <w:style w:type="paragraph" w:styleId="Commentaire">
    <w:name w:val="annotation text"/>
    <w:basedOn w:val="Normal"/>
    <w:link w:val="CommentaireCar"/>
    <w:uiPriority w:val="99"/>
    <w:unhideWhenUsed/>
    <w:rsid w:val="00BF40FB"/>
    <w:pPr>
      <w:spacing w:line="240" w:lineRule="auto"/>
    </w:pPr>
    <w:rPr>
      <w:sz w:val="20"/>
      <w:szCs w:val="20"/>
    </w:rPr>
  </w:style>
  <w:style w:type="character" w:customStyle="1" w:styleId="CommentaireCar">
    <w:name w:val="Commentaire Car"/>
    <w:basedOn w:val="Policepardfaut"/>
    <w:link w:val="Commentaire"/>
    <w:uiPriority w:val="99"/>
    <w:rsid w:val="00BF40FB"/>
    <w:rPr>
      <w:sz w:val="20"/>
      <w:szCs w:val="20"/>
    </w:rPr>
  </w:style>
  <w:style w:type="paragraph" w:styleId="Objetducommentaire">
    <w:name w:val="annotation subject"/>
    <w:basedOn w:val="Commentaire"/>
    <w:next w:val="Commentaire"/>
    <w:link w:val="ObjetducommentaireCar"/>
    <w:uiPriority w:val="99"/>
    <w:semiHidden/>
    <w:unhideWhenUsed/>
    <w:rsid w:val="00BF40FB"/>
    <w:rPr>
      <w:b/>
      <w:bCs/>
    </w:rPr>
  </w:style>
  <w:style w:type="character" w:customStyle="1" w:styleId="ObjetducommentaireCar">
    <w:name w:val="Objet du commentaire Car"/>
    <w:basedOn w:val="CommentaireCar"/>
    <w:link w:val="Objetducommentaire"/>
    <w:uiPriority w:val="99"/>
    <w:semiHidden/>
    <w:rsid w:val="00BF40F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ssor.agrinampula@gmail.com" TargetMode="Externa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yperlink" Target="mailto:florence.gning@essor-ong.org" TargetMode="External"/><Relationship Id="rId4" Type="http://schemas.openxmlformats.org/officeDocument/2006/relationships/settings" Target="settings.xml"/><Relationship Id="rId9" Type="http://schemas.openxmlformats.org/officeDocument/2006/relationships/hyperlink" Target="mailto:essoragri.bissau@gmail.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758BA2FBA8F13488B38E76DD6CB26D8" ma:contentTypeVersion="16" ma:contentTypeDescription="Crée un document." ma:contentTypeScope="" ma:versionID="0bbe9464b69efa4fc0a6d772f098ec32">
  <xsd:schema xmlns:xsd="http://www.w3.org/2001/XMLSchema" xmlns:xs="http://www.w3.org/2001/XMLSchema" xmlns:p="http://schemas.microsoft.com/office/2006/metadata/properties" xmlns:ns2="dcc7eb91-c36d-436e-9d8e-870e0c73bcb3" xmlns:ns3="c154c284-10aa-433e-aeca-d4f6d484715b" targetNamespace="http://schemas.microsoft.com/office/2006/metadata/properties" ma:root="true" ma:fieldsID="eec7caad37776fa85b358d08bb2d7540" ns2:_="" ns3:_="">
    <xsd:import namespace="dcc7eb91-c36d-436e-9d8e-870e0c73bcb3"/>
    <xsd:import namespace="c154c284-10aa-433e-aeca-d4f6d484715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c7eb91-c36d-436e-9d8e-870e0c73bcb3"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d36bceed-0382-4c4b-b74b-b384e9957c51}" ma:internalName="TaxCatchAll" ma:showField="CatchAllData" ma:web="dcc7eb91-c36d-436e-9d8e-870e0c73bc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c284-10aa-433e-aeca-d4f6d484715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4e15043b-7822-4bb9-a254-289c6b65791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154c284-10aa-433e-aeca-d4f6d484715b">
      <Terms xmlns="http://schemas.microsoft.com/office/infopath/2007/PartnerControls"/>
    </lcf76f155ced4ddcb4097134ff3c332f>
    <TaxCatchAll xmlns="dcc7eb91-c36d-436e-9d8e-870e0c73bcb3" xsi:nil="true"/>
  </documentManagement>
</p:properties>
</file>

<file path=customXml/itemProps1.xml><?xml version="1.0" encoding="utf-8"?>
<ds:datastoreItem xmlns:ds="http://schemas.openxmlformats.org/officeDocument/2006/customXml" ds:itemID="{4C0B4249-3FB8-4D1E-B936-149F00EBDAD5}">
  <ds:schemaRefs>
    <ds:schemaRef ds:uri="http://schemas.openxmlformats.org/officeDocument/2006/bibliography"/>
  </ds:schemaRefs>
</ds:datastoreItem>
</file>

<file path=customXml/itemProps2.xml><?xml version="1.0" encoding="utf-8"?>
<ds:datastoreItem xmlns:ds="http://schemas.openxmlformats.org/officeDocument/2006/customXml" ds:itemID="{78C240E1-96E8-422F-AEB9-9D432D8E35E2}"/>
</file>

<file path=customXml/itemProps3.xml><?xml version="1.0" encoding="utf-8"?>
<ds:datastoreItem xmlns:ds="http://schemas.openxmlformats.org/officeDocument/2006/customXml" ds:itemID="{79EA40D5-B475-4558-B146-E389AA4DCFFB}"/>
</file>

<file path=customXml/itemProps4.xml><?xml version="1.0" encoding="utf-8"?>
<ds:datastoreItem xmlns:ds="http://schemas.openxmlformats.org/officeDocument/2006/customXml" ds:itemID="{45818E31-3A68-45E0-BF5D-2F7FF00AF7D9}"/>
</file>

<file path=docProps/app.xml><?xml version="1.0" encoding="utf-8"?>
<Properties xmlns="http://schemas.openxmlformats.org/officeDocument/2006/extended-properties" xmlns:vt="http://schemas.openxmlformats.org/officeDocument/2006/docPropsVTypes">
  <Template>Normal.dotm</Template>
  <TotalTime>5</TotalTime>
  <Pages>5</Pages>
  <Words>1435</Words>
  <Characters>7898</Characters>
  <Application>Microsoft Office Word</Application>
  <DocSecurity>4</DocSecurity>
  <Lines>65</Lines>
  <Paragraphs>18</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9315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essor</dc:creator>
  <cp:lastModifiedBy>Helene MACHADO</cp:lastModifiedBy>
  <cp:revision>2</cp:revision>
  <dcterms:created xsi:type="dcterms:W3CDTF">2022-11-08T09:58:00Z</dcterms:created>
  <dcterms:modified xsi:type="dcterms:W3CDTF">2022-11-08T09:58:00Z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0x0101000758BA2FBA8F13488B38E76DD6CB26D8</vt:lpwstr>
  </property>
</Properties>
</file>